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860D04" w:rsidRDefault="00B767F3">
      <w:pPr>
        <w:tabs>
          <w:tab w:val="center" w:pos="4680"/>
          <w:tab w:val="right" w:pos="9360"/>
        </w:tabs>
        <w:rPr>
          <w:rFonts w:asciiTheme="minorHAnsi" w:hAnsiTheme="minorHAnsi" w:cstheme="minorHAnsi"/>
          <w:sz w:val="22"/>
          <w:szCs w:val="22"/>
        </w:rPr>
      </w:pPr>
    </w:p>
    <w:p w14:paraId="254697D8" w14:textId="77777777" w:rsidR="00B767F3" w:rsidRPr="00860D04" w:rsidRDefault="00DD7479">
      <w:pPr>
        <w:ind w:left="4320" w:firstLine="720"/>
        <w:textAlignment w:val="baseline"/>
        <w:rPr>
          <w:rFonts w:asciiTheme="minorHAnsi" w:hAnsiTheme="minorHAnsi" w:cstheme="minorHAnsi"/>
          <w:sz w:val="22"/>
          <w:szCs w:val="22"/>
        </w:rPr>
      </w:pPr>
      <w:r w:rsidRPr="00860D04">
        <w:rPr>
          <w:rFonts w:asciiTheme="minorHAnsi" w:hAnsiTheme="minorHAnsi" w:cstheme="minorHAnsi"/>
          <w:sz w:val="22"/>
          <w:szCs w:val="22"/>
        </w:rPr>
        <w:t>PATVIRTINTA </w:t>
      </w:r>
    </w:p>
    <w:p w14:paraId="203BF0C5" w14:textId="77777777" w:rsidR="00B767F3" w:rsidRPr="00860D04" w:rsidRDefault="00DD7479">
      <w:pPr>
        <w:ind w:left="4320" w:firstLine="720"/>
        <w:textAlignment w:val="baseline"/>
        <w:rPr>
          <w:rFonts w:asciiTheme="minorHAnsi" w:hAnsiTheme="minorHAnsi" w:cstheme="minorHAnsi"/>
          <w:sz w:val="22"/>
          <w:szCs w:val="22"/>
        </w:rPr>
      </w:pPr>
      <w:r w:rsidRPr="00860D04">
        <w:rPr>
          <w:rFonts w:asciiTheme="minorHAnsi" w:hAnsiTheme="minorHAnsi" w:cstheme="minorHAnsi"/>
          <w:sz w:val="22"/>
          <w:szCs w:val="22"/>
        </w:rPr>
        <w:t xml:space="preserve">Viešųjų pirkimų tarnybos direktoriaus </w:t>
      </w:r>
    </w:p>
    <w:p w14:paraId="36906AFE" w14:textId="77777777" w:rsidR="00B767F3" w:rsidRPr="00860D04" w:rsidRDefault="00DD7479">
      <w:pPr>
        <w:ind w:left="5040"/>
        <w:textAlignment w:val="baseline"/>
        <w:rPr>
          <w:rFonts w:asciiTheme="minorHAnsi" w:hAnsiTheme="minorHAnsi" w:cstheme="minorHAnsi"/>
          <w:sz w:val="22"/>
          <w:szCs w:val="22"/>
        </w:rPr>
      </w:pPr>
      <w:r w:rsidRPr="00860D04">
        <w:rPr>
          <w:rFonts w:asciiTheme="minorHAnsi" w:hAnsiTheme="minorHAnsi" w:cstheme="minorHAnsi"/>
          <w:sz w:val="22"/>
          <w:szCs w:val="22"/>
        </w:rPr>
        <w:t>2024 m. vasario 8 d. įsakymu Nr. 1S-19 </w:t>
      </w:r>
    </w:p>
    <w:p w14:paraId="5D65594E" w14:textId="77777777" w:rsidR="00B767F3" w:rsidRPr="00860D04" w:rsidRDefault="00DD7479">
      <w:pPr>
        <w:ind w:left="220" w:firstLine="4820"/>
        <w:textAlignment w:val="center"/>
        <w:rPr>
          <w:rFonts w:asciiTheme="minorHAnsi" w:hAnsiTheme="minorHAnsi" w:cstheme="minorHAnsi"/>
          <w:color w:val="000000"/>
          <w:sz w:val="22"/>
          <w:szCs w:val="22"/>
        </w:rPr>
      </w:pPr>
      <w:r w:rsidRPr="00860D04">
        <w:rPr>
          <w:rFonts w:asciiTheme="minorHAnsi" w:hAnsiTheme="minorHAnsi" w:cstheme="minorHAnsi"/>
          <w:color w:val="000000"/>
          <w:sz w:val="22"/>
          <w:szCs w:val="22"/>
        </w:rPr>
        <w:t>(Viešųjų pirkimų tarnybos direktoriaus</w:t>
      </w:r>
    </w:p>
    <w:p w14:paraId="141FE6AC" w14:textId="77777777" w:rsidR="00B767F3" w:rsidRPr="00860D04" w:rsidRDefault="00DD7479">
      <w:pPr>
        <w:ind w:left="5040"/>
        <w:textAlignment w:val="center"/>
        <w:rPr>
          <w:rFonts w:asciiTheme="minorHAnsi" w:hAnsiTheme="minorHAnsi" w:cstheme="minorHAnsi"/>
          <w:color w:val="000000"/>
          <w:sz w:val="22"/>
          <w:szCs w:val="22"/>
        </w:rPr>
      </w:pPr>
      <w:r w:rsidRPr="00860D04">
        <w:rPr>
          <w:rFonts w:asciiTheme="minorHAnsi" w:hAnsiTheme="minorHAnsi" w:cstheme="minorHAnsi"/>
          <w:color w:val="000000"/>
          <w:sz w:val="22"/>
          <w:szCs w:val="22"/>
        </w:rPr>
        <w:t xml:space="preserve">2025 m. balandžio 17 d. įsakymo Nr. 1S-51 </w:t>
      </w:r>
    </w:p>
    <w:p w14:paraId="26E10617" w14:textId="77777777" w:rsidR="00B767F3" w:rsidRPr="00860D04" w:rsidRDefault="00DD7479">
      <w:pPr>
        <w:ind w:left="5040"/>
        <w:textAlignment w:val="center"/>
        <w:rPr>
          <w:rFonts w:asciiTheme="minorHAnsi" w:hAnsiTheme="minorHAnsi" w:cstheme="minorHAnsi"/>
          <w:color w:val="000000"/>
          <w:sz w:val="22"/>
          <w:szCs w:val="22"/>
        </w:rPr>
      </w:pPr>
      <w:r w:rsidRPr="00860D04">
        <w:rPr>
          <w:rFonts w:asciiTheme="minorHAnsi" w:hAnsiTheme="minorHAnsi" w:cstheme="minorHAnsi"/>
          <w:color w:val="000000"/>
          <w:sz w:val="22"/>
          <w:szCs w:val="22"/>
        </w:rPr>
        <w:t>redakcija)</w:t>
      </w:r>
    </w:p>
    <w:p w14:paraId="21B35D46" w14:textId="77777777" w:rsidR="00B767F3" w:rsidRPr="00860D04" w:rsidRDefault="00B767F3">
      <w:pPr>
        <w:textAlignment w:val="baseline"/>
        <w:rPr>
          <w:rFonts w:asciiTheme="minorHAnsi" w:hAnsiTheme="minorHAnsi" w:cstheme="minorHAnsi"/>
          <w:sz w:val="22"/>
          <w:szCs w:val="22"/>
        </w:rPr>
      </w:pPr>
    </w:p>
    <w:p w14:paraId="790E13C1" w14:textId="77777777" w:rsidR="00B767F3" w:rsidRPr="00860D04"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p w14:paraId="2C18BE56" w14:textId="77777777" w:rsidR="00B767F3" w:rsidRPr="00860D04" w:rsidRDefault="00DD7479">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860D04">
        <w:rPr>
          <w:rFonts w:asciiTheme="minorHAnsi" w:hAnsiTheme="minorHAnsi" w:cstheme="minorHAnsi"/>
          <w:b/>
          <w:caps/>
          <w:sz w:val="22"/>
          <w:szCs w:val="22"/>
        </w:rPr>
        <w:t xml:space="preserve">Prekių pirkimo-pardavimo sutarties </w:t>
      </w:r>
      <w:r w:rsidRPr="00860D04">
        <w:rPr>
          <w:rFonts w:asciiTheme="minorHAnsi" w:hAnsiTheme="minorHAnsi" w:cstheme="minorHAnsi"/>
          <w:b/>
          <w:bCs/>
          <w:caps/>
          <w:sz w:val="22"/>
          <w:szCs w:val="22"/>
        </w:rPr>
        <w:t>Specialiosios</w:t>
      </w:r>
      <w:r w:rsidRPr="00860D04">
        <w:rPr>
          <w:rFonts w:asciiTheme="minorHAnsi" w:hAnsiTheme="minorHAnsi" w:cstheme="minorHAnsi"/>
          <w:b/>
          <w:caps/>
          <w:sz w:val="22"/>
          <w:szCs w:val="22"/>
        </w:rPr>
        <w:t xml:space="preserve"> sąlygos</w:t>
      </w:r>
    </w:p>
    <w:p w14:paraId="4C4AC062" w14:textId="77777777" w:rsidR="00B767F3" w:rsidRPr="00860D04"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p w14:paraId="745CBC8E" w14:textId="77777777" w:rsidR="00B767F3" w:rsidRPr="00860D04" w:rsidRDefault="00B767F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860D04" w14:paraId="079717A4" w14:textId="77777777">
        <w:tc>
          <w:tcPr>
            <w:tcW w:w="2448" w:type="dxa"/>
          </w:tcPr>
          <w:p w14:paraId="24BA92D1" w14:textId="77777777" w:rsidR="00B767F3" w:rsidRPr="00860D04" w:rsidRDefault="00DD7479">
            <w:pPr>
              <w:jc w:val="both"/>
              <w:rPr>
                <w:rFonts w:asciiTheme="minorHAnsi" w:hAnsiTheme="minorHAnsi" w:cstheme="minorHAnsi"/>
                <w:b/>
                <w:bCs/>
                <w:kern w:val="2"/>
                <w:sz w:val="22"/>
                <w:szCs w:val="22"/>
              </w:rPr>
            </w:pPr>
            <w:r w:rsidRPr="00860D04">
              <w:rPr>
                <w:rFonts w:asciiTheme="minorHAnsi" w:hAnsiTheme="minorHAnsi" w:cstheme="minorHAnsi"/>
                <w:b/>
                <w:bCs/>
                <w:kern w:val="2"/>
                <w:sz w:val="22"/>
                <w:szCs w:val="22"/>
              </w:rPr>
              <w:t>Sutarties pavadinimas</w:t>
            </w:r>
          </w:p>
        </w:tc>
        <w:tc>
          <w:tcPr>
            <w:tcW w:w="7110" w:type="dxa"/>
            <w:gridSpan w:val="3"/>
          </w:tcPr>
          <w:p w14:paraId="249F1FE3" w14:textId="4202B174" w:rsidR="00B767F3" w:rsidRPr="00860D04" w:rsidRDefault="00F2285D">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Perimetro ugniasienės</w:t>
            </w:r>
          </w:p>
        </w:tc>
      </w:tr>
      <w:tr w:rsidR="00B767F3" w:rsidRPr="00860D04" w14:paraId="56375B6F" w14:textId="77777777">
        <w:tc>
          <w:tcPr>
            <w:tcW w:w="2448" w:type="dxa"/>
          </w:tcPr>
          <w:p w14:paraId="4A72AFB1" w14:textId="77777777" w:rsidR="00B767F3" w:rsidRPr="00860D04" w:rsidRDefault="00DD7479">
            <w:pPr>
              <w:jc w:val="both"/>
              <w:rPr>
                <w:rFonts w:asciiTheme="minorHAnsi" w:hAnsiTheme="minorHAnsi" w:cstheme="minorHAnsi"/>
                <w:b/>
                <w:bCs/>
                <w:kern w:val="2"/>
                <w:sz w:val="22"/>
                <w:szCs w:val="22"/>
              </w:rPr>
            </w:pPr>
            <w:r w:rsidRPr="00860D04">
              <w:rPr>
                <w:rFonts w:asciiTheme="minorHAnsi" w:hAnsiTheme="minorHAnsi" w:cstheme="minorHAnsi"/>
                <w:b/>
                <w:bCs/>
                <w:kern w:val="2"/>
                <w:sz w:val="22"/>
                <w:szCs w:val="22"/>
              </w:rPr>
              <w:t>Sutarties data</w:t>
            </w:r>
          </w:p>
        </w:tc>
        <w:tc>
          <w:tcPr>
            <w:tcW w:w="2177" w:type="dxa"/>
          </w:tcPr>
          <w:p w14:paraId="2CCAED39" w14:textId="77777777" w:rsidR="00B767F3" w:rsidRPr="00860D04" w:rsidRDefault="00B767F3">
            <w:pPr>
              <w:jc w:val="both"/>
              <w:rPr>
                <w:rFonts w:asciiTheme="minorHAnsi" w:hAnsiTheme="minorHAnsi" w:cstheme="minorHAnsi"/>
                <w:kern w:val="2"/>
                <w:sz w:val="22"/>
                <w:szCs w:val="22"/>
              </w:rPr>
            </w:pPr>
          </w:p>
        </w:tc>
        <w:tc>
          <w:tcPr>
            <w:tcW w:w="2362" w:type="dxa"/>
          </w:tcPr>
          <w:p w14:paraId="7FFB67F7" w14:textId="77777777" w:rsidR="00B767F3" w:rsidRPr="00860D04" w:rsidRDefault="00DD7479">
            <w:pPr>
              <w:jc w:val="both"/>
              <w:rPr>
                <w:rFonts w:asciiTheme="minorHAnsi" w:hAnsiTheme="minorHAnsi" w:cstheme="minorHAnsi"/>
                <w:b/>
                <w:bCs/>
                <w:kern w:val="2"/>
                <w:sz w:val="22"/>
                <w:szCs w:val="22"/>
              </w:rPr>
            </w:pPr>
            <w:r w:rsidRPr="00860D04">
              <w:rPr>
                <w:rFonts w:asciiTheme="minorHAnsi" w:hAnsiTheme="minorHAnsi" w:cstheme="minorHAnsi"/>
                <w:b/>
                <w:bCs/>
                <w:kern w:val="2"/>
                <w:sz w:val="22"/>
                <w:szCs w:val="22"/>
              </w:rPr>
              <w:t>Sutarties numeris</w:t>
            </w:r>
          </w:p>
        </w:tc>
        <w:tc>
          <w:tcPr>
            <w:tcW w:w="2571" w:type="dxa"/>
          </w:tcPr>
          <w:p w14:paraId="6AD05AC6" w14:textId="77777777" w:rsidR="00B767F3" w:rsidRPr="00860D04" w:rsidRDefault="00B767F3">
            <w:pPr>
              <w:jc w:val="both"/>
              <w:rPr>
                <w:rFonts w:asciiTheme="minorHAnsi" w:hAnsiTheme="minorHAnsi" w:cstheme="minorHAnsi"/>
                <w:kern w:val="2"/>
                <w:sz w:val="22"/>
                <w:szCs w:val="22"/>
              </w:rPr>
            </w:pPr>
          </w:p>
        </w:tc>
      </w:tr>
    </w:tbl>
    <w:p w14:paraId="24BB94C2" w14:textId="77777777" w:rsidR="00B767F3" w:rsidRPr="00860D04" w:rsidRDefault="00B767F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860D04" w14:paraId="6C5DC4DA" w14:textId="77777777">
        <w:tc>
          <w:tcPr>
            <w:tcW w:w="9558" w:type="dxa"/>
            <w:gridSpan w:val="3"/>
          </w:tcPr>
          <w:p w14:paraId="4B468B60"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 SUTARTIES ŠALYS</w:t>
            </w:r>
          </w:p>
        </w:tc>
      </w:tr>
      <w:tr w:rsidR="008D7F24" w:rsidRPr="00860D04" w14:paraId="3344BE00" w14:textId="77777777">
        <w:tc>
          <w:tcPr>
            <w:tcW w:w="2808" w:type="dxa"/>
            <w:vMerge w:val="restart"/>
          </w:tcPr>
          <w:p w14:paraId="6455DD5F" w14:textId="77777777" w:rsidR="008D7F24" w:rsidRPr="00860D04" w:rsidRDefault="008D7F24" w:rsidP="008D7F24">
            <w:pPr>
              <w:jc w:val="center"/>
              <w:rPr>
                <w:rFonts w:asciiTheme="minorHAnsi" w:hAnsiTheme="minorHAnsi" w:cstheme="minorHAnsi"/>
                <w:b/>
                <w:bCs/>
                <w:kern w:val="2"/>
                <w:sz w:val="22"/>
                <w:szCs w:val="22"/>
              </w:rPr>
            </w:pPr>
          </w:p>
          <w:p w14:paraId="4D1A8138" w14:textId="77777777" w:rsidR="008D7F24" w:rsidRPr="00860D04" w:rsidRDefault="008D7F24" w:rsidP="008D7F24">
            <w:pPr>
              <w:jc w:val="center"/>
              <w:rPr>
                <w:rFonts w:asciiTheme="minorHAnsi" w:hAnsiTheme="minorHAnsi" w:cstheme="minorHAnsi"/>
                <w:b/>
                <w:bCs/>
                <w:kern w:val="2"/>
                <w:sz w:val="22"/>
                <w:szCs w:val="22"/>
              </w:rPr>
            </w:pPr>
          </w:p>
          <w:p w14:paraId="0CDC16EA" w14:textId="77777777" w:rsidR="008D7F24" w:rsidRPr="00860D04" w:rsidRDefault="008D7F24" w:rsidP="008D7F24">
            <w:pPr>
              <w:jc w:val="center"/>
              <w:rPr>
                <w:rFonts w:asciiTheme="minorHAnsi" w:hAnsiTheme="minorHAnsi" w:cstheme="minorHAnsi"/>
                <w:b/>
                <w:bCs/>
                <w:kern w:val="2"/>
                <w:sz w:val="22"/>
                <w:szCs w:val="22"/>
              </w:rPr>
            </w:pPr>
          </w:p>
          <w:p w14:paraId="7267D31D" w14:textId="77777777" w:rsidR="008D7F24" w:rsidRPr="00860D04" w:rsidRDefault="008D7F24" w:rsidP="008D7F24">
            <w:pPr>
              <w:rPr>
                <w:rFonts w:asciiTheme="minorHAnsi" w:hAnsiTheme="minorHAnsi" w:cstheme="minorHAnsi"/>
                <w:b/>
                <w:bCs/>
                <w:kern w:val="2"/>
                <w:sz w:val="22"/>
                <w:szCs w:val="22"/>
              </w:rPr>
            </w:pPr>
          </w:p>
          <w:p w14:paraId="141B0403" w14:textId="77777777" w:rsidR="008D7F24" w:rsidRPr="00860D04" w:rsidRDefault="008D7F24" w:rsidP="008D7F24">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1.1. Pirkėjas</w:t>
            </w:r>
          </w:p>
        </w:tc>
        <w:tc>
          <w:tcPr>
            <w:tcW w:w="3240" w:type="dxa"/>
          </w:tcPr>
          <w:p w14:paraId="6B759FF5" w14:textId="77777777" w:rsidR="008D7F24" w:rsidRPr="00860D04" w:rsidRDefault="008D7F24" w:rsidP="008D7F24">
            <w:pPr>
              <w:rPr>
                <w:rFonts w:asciiTheme="minorHAnsi" w:hAnsiTheme="minorHAnsi" w:cstheme="minorHAnsi"/>
                <w:kern w:val="2"/>
                <w:sz w:val="22"/>
                <w:szCs w:val="22"/>
              </w:rPr>
            </w:pPr>
            <w:r w:rsidRPr="00860D04">
              <w:rPr>
                <w:rFonts w:asciiTheme="minorHAnsi" w:hAnsiTheme="minorHAnsi" w:cstheme="minorHAnsi"/>
                <w:kern w:val="2"/>
                <w:sz w:val="22"/>
                <w:szCs w:val="22"/>
              </w:rPr>
              <w:t>1.1.1. Pavadinimas</w:t>
            </w:r>
          </w:p>
        </w:tc>
        <w:tc>
          <w:tcPr>
            <w:tcW w:w="3510" w:type="dxa"/>
          </w:tcPr>
          <w:p w14:paraId="1A86750A" w14:textId="71DA14AB" w:rsidR="008D7F24" w:rsidRPr="00860D04" w:rsidRDefault="008D7F24" w:rsidP="008D7F24">
            <w:pPr>
              <w:jc w:val="both"/>
              <w:rPr>
                <w:rFonts w:asciiTheme="minorHAnsi" w:hAnsiTheme="minorHAnsi" w:cstheme="minorHAnsi"/>
                <w:kern w:val="2"/>
                <w:sz w:val="22"/>
                <w:szCs w:val="22"/>
              </w:rPr>
            </w:pPr>
            <w:r w:rsidRPr="0017145B">
              <w:rPr>
                <w:rFonts w:ascii="Calibri" w:hAnsi="Calibri" w:cs="Calibri"/>
                <w:color w:val="000000" w:themeColor="text1"/>
                <w:kern w:val="2"/>
                <w:sz w:val="22"/>
                <w:szCs w:val="22"/>
              </w:rPr>
              <w:t>Vilniaus miesto savivaldybės administracija</w:t>
            </w:r>
          </w:p>
        </w:tc>
      </w:tr>
      <w:tr w:rsidR="008D7F24" w:rsidRPr="00860D04" w14:paraId="3C548A23" w14:textId="77777777">
        <w:tc>
          <w:tcPr>
            <w:tcW w:w="2808" w:type="dxa"/>
            <w:vMerge/>
          </w:tcPr>
          <w:p w14:paraId="6F39D6C5" w14:textId="77777777" w:rsidR="008D7F24" w:rsidRPr="00860D04" w:rsidRDefault="008D7F24" w:rsidP="008D7F24">
            <w:pPr>
              <w:rPr>
                <w:rFonts w:asciiTheme="minorHAnsi" w:hAnsiTheme="minorHAnsi" w:cstheme="minorHAnsi"/>
                <w:kern w:val="2"/>
                <w:sz w:val="22"/>
                <w:szCs w:val="22"/>
              </w:rPr>
            </w:pPr>
          </w:p>
        </w:tc>
        <w:tc>
          <w:tcPr>
            <w:tcW w:w="3240" w:type="dxa"/>
          </w:tcPr>
          <w:p w14:paraId="18F13C6E" w14:textId="77777777" w:rsidR="008D7F24" w:rsidRPr="00860D04" w:rsidRDefault="008D7F24" w:rsidP="008D7F24">
            <w:pPr>
              <w:rPr>
                <w:rFonts w:asciiTheme="minorHAnsi" w:hAnsiTheme="minorHAnsi" w:cstheme="minorHAnsi"/>
                <w:kern w:val="2"/>
                <w:sz w:val="22"/>
                <w:szCs w:val="22"/>
              </w:rPr>
            </w:pPr>
            <w:r w:rsidRPr="00860D04">
              <w:rPr>
                <w:rFonts w:asciiTheme="minorHAnsi" w:hAnsiTheme="minorHAnsi" w:cstheme="minorHAnsi"/>
                <w:kern w:val="2"/>
                <w:sz w:val="22"/>
                <w:szCs w:val="22"/>
              </w:rPr>
              <w:t>1.1.2. Juridinio asmens kodas</w:t>
            </w:r>
          </w:p>
        </w:tc>
        <w:tc>
          <w:tcPr>
            <w:tcW w:w="3510" w:type="dxa"/>
          </w:tcPr>
          <w:p w14:paraId="79A7FAFC" w14:textId="5657D496" w:rsidR="008D7F24" w:rsidRPr="00860D04" w:rsidRDefault="008D7F24" w:rsidP="008D7F24">
            <w:pPr>
              <w:jc w:val="both"/>
              <w:rPr>
                <w:rFonts w:asciiTheme="minorHAnsi" w:hAnsiTheme="minorHAnsi" w:cstheme="minorHAnsi"/>
                <w:kern w:val="2"/>
                <w:sz w:val="22"/>
                <w:szCs w:val="22"/>
              </w:rPr>
            </w:pPr>
            <w:r w:rsidRPr="0017145B">
              <w:rPr>
                <w:rFonts w:ascii="Calibri" w:hAnsi="Calibri" w:cs="Calibri"/>
                <w:color w:val="000000" w:themeColor="text1"/>
                <w:sz w:val="22"/>
                <w:szCs w:val="22"/>
              </w:rPr>
              <w:t>188710061</w:t>
            </w:r>
          </w:p>
        </w:tc>
      </w:tr>
      <w:tr w:rsidR="008D7F24" w:rsidRPr="00860D04" w14:paraId="7E406A40" w14:textId="77777777">
        <w:tc>
          <w:tcPr>
            <w:tcW w:w="2808" w:type="dxa"/>
            <w:vMerge/>
          </w:tcPr>
          <w:p w14:paraId="12442C78" w14:textId="77777777" w:rsidR="008D7F24" w:rsidRPr="00860D04" w:rsidRDefault="008D7F24" w:rsidP="008D7F24">
            <w:pPr>
              <w:rPr>
                <w:rFonts w:asciiTheme="minorHAnsi" w:hAnsiTheme="minorHAnsi" w:cstheme="minorHAnsi"/>
                <w:kern w:val="2"/>
                <w:sz w:val="22"/>
                <w:szCs w:val="22"/>
              </w:rPr>
            </w:pPr>
          </w:p>
        </w:tc>
        <w:tc>
          <w:tcPr>
            <w:tcW w:w="3240" w:type="dxa"/>
          </w:tcPr>
          <w:p w14:paraId="5C6AC392" w14:textId="77777777" w:rsidR="008D7F24" w:rsidRPr="00860D04" w:rsidRDefault="008D7F24" w:rsidP="008D7F24">
            <w:pPr>
              <w:rPr>
                <w:rFonts w:asciiTheme="minorHAnsi" w:hAnsiTheme="minorHAnsi" w:cstheme="minorHAnsi"/>
                <w:kern w:val="2"/>
                <w:sz w:val="22"/>
                <w:szCs w:val="22"/>
              </w:rPr>
            </w:pPr>
            <w:r w:rsidRPr="00860D04">
              <w:rPr>
                <w:rFonts w:asciiTheme="minorHAnsi" w:hAnsiTheme="minorHAnsi" w:cstheme="minorHAnsi"/>
                <w:kern w:val="2"/>
                <w:sz w:val="22"/>
                <w:szCs w:val="22"/>
              </w:rPr>
              <w:t>1.1.3. Adresas</w:t>
            </w:r>
          </w:p>
        </w:tc>
        <w:tc>
          <w:tcPr>
            <w:tcW w:w="3510" w:type="dxa"/>
          </w:tcPr>
          <w:p w14:paraId="06DD98ED" w14:textId="02837110" w:rsidR="008D7F24" w:rsidRPr="00860D04" w:rsidRDefault="008D7F24" w:rsidP="008D7F24">
            <w:pPr>
              <w:jc w:val="both"/>
              <w:rPr>
                <w:rFonts w:asciiTheme="minorHAnsi" w:hAnsiTheme="minorHAnsi" w:cstheme="minorHAnsi"/>
                <w:kern w:val="2"/>
                <w:sz w:val="22"/>
                <w:szCs w:val="22"/>
              </w:rPr>
            </w:pPr>
            <w:r w:rsidRPr="0017145B">
              <w:rPr>
                <w:rFonts w:ascii="Calibri" w:hAnsi="Calibri" w:cs="Calibri"/>
                <w:color w:val="000000" w:themeColor="text1"/>
                <w:kern w:val="2"/>
                <w:sz w:val="22"/>
                <w:szCs w:val="22"/>
              </w:rPr>
              <w:t>Konstitucijos pr. 3, LT–09601 Vilnius</w:t>
            </w:r>
          </w:p>
        </w:tc>
      </w:tr>
      <w:tr w:rsidR="008D7F24" w:rsidRPr="00860D04" w14:paraId="3B5E3967" w14:textId="77777777">
        <w:tc>
          <w:tcPr>
            <w:tcW w:w="2808" w:type="dxa"/>
            <w:vMerge/>
          </w:tcPr>
          <w:p w14:paraId="08391543" w14:textId="77777777" w:rsidR="008D7F24" w:rsidRPr="00860D04" w:rsidRDefault="008D7F24" w:rsidP="008D7F24">
            <w:pPr>
              <w:rPr>
                <w:rFonts w:asciiTheme="minorHAnsi" w:hAnsiTheme="minorHAnsi" w:cstheme="minorHAnsi"/>
                <w:kern w:val="2"/>
                <w:sz w:val="22"/>
                <w:szCs w:val="22"/>
              </w:rPr>
            </w:pPr>
          </w:p>
        </w:tc>
        <w:tc>
          <w:tcPr>
            <w:tcW w:w="3240" w:type="dxa"/>
          </w:tcPr>
          <w:p w14:paraId="10F15022" w14:textId="77777777" w:rsidR="008D7F24" w:rsidRPr="00860D04" w:rsidRDefault="008D7F24" w:rsidP="008D7F24">
            <w:pPr>
              <w:rPr>
                <w:rFonts w:asciiTheme="minorHAnsi" w:hAnsiTheme="minorHAnsi" w:cstheme="minorHAnsi"/>
                <w:kern w:val="2"/>
                <w:sz w:val="22"/>
                <w:szCs w:val="22"/>
              </w:rPr>
            </w:pPr>
            <w:r w:rsidRPr="00860D04">
              <w:rPr>
                <w:rFonts w:asciiTheme="minorHAnsi" w:hAnsiTheme="minorHAnsi" w:cstheme="minorHAnsi"/>
                <w:kern w:val="2"/>
                <w:sz w:val="22"/>
                <w:szCs w:val="22"/>
              </w:rPr>
              <w:t>1.1.4. PVM mokėtojo kodas</w:t>
            </w:r>
          </w:p>
        </w:tc>
        <w:tc>
          <w:tcPr>
            <w:tcW w:w="3510" w:type="dxa"/>
          </w:tcPr>
          <w:p w14:paraId="149BE2F3" w14:textId="07951BE1" w:rsidR="008D7F24" w:rsidRPr="00860D04" w:rsidRDefault="008D7F24" w:rsidP="008D7F24">
            <w:pPr>
              <w:jc w:val="both"/>
              <w:rPr>
                <w:rFonts w:asciiTheme="minorHAnsi" w:hAnsiTheme="minorHAnsi" w:cstheme="minorHAnsi"/>
                <w:kern w:val="2"/>
                <w:sz w:val="22"/>
                <w:szCs w:val="22"/>
              </w:rPr>
            </w:pPr>
            <w:r w:rsidRPr="0017145B">
              <w:rPr>
                <w:rFonts w:ascii="Calibri" w:hAnsi="Calibri" w:cs="Calibri"/>
                <w:color w:val="000000" w:themeColor="text1"/>
                <w:kern w:val="2"/>
                <w:sz w:val="22"/>
                <w:szCs w:val="22"/>
              </w:rPr>
              <w:t>LT887100610</w:t>
            </w:r>
          </w:p>
        </w:tc>
      </w:tr>
      <w:tr w:rsidR="008D7F24" w:rsidRPr="00860D04" w14:paraId="0320FC63" w14:textId="77777777">
        <w:tc>
          <w:tcPr>
            <w:tcW w:w="2808" w:type="dxa"/>
            <w:vMerge/>
          </w:tcPr>
          <w:p w14:paraId="28CCF5F1" w14:textId="77777777" w:rsidR="008D7F24" w:rsidRPr="00860D04" w:rsidRDefault="008D7F24" w:rsidP="008D7F24">
            <w:pPr>
              <w:rPr>
                <w:rFonts w:asciiTheme="minorHAnsi" w:hAnsiTheme="minorHAnsi" w:cstheme="minorHAnsi"/>
                <w:kern w:val="2"/>
                <w:sz w:val="22"/>
                <w:szCs w:val="22"/>
              </w:rPr>
            </w:pPr>
          </w:p>
        </w:tc>
        <w:tc>
          <w:tcPr>
            <w:tcW w:w="3240" w:type="dxa"/>
          </w:tcPr>
          <w:p w14:paraId="5A03EA01" w14:textId="77777777" w:rsidR="008D7F24" w:rsidRPr="00860D04" w:rsidRDefault="008D7F24" w:rsidP="008D7F24">
            <w:pPr>
              <w:rPr>
                <w:rFonts w:asciiTheme="minorHAnsi" w:hAnsiTheme="minorHAnsi" w:cstheme="minorHAnsi"/>
                <w:kern w:val="2"/>
                <w:sz w:val="22"/>
                <w:szCs w:val="22"/>
              </w:rPr>
            </w:pPr>
            <w:r w:rsidRPr="00860D04">
              <w:rPr>
                <w:rFonts w:asciiTheme="minorHAnsi" w:hAnsiTheme="minorHAnsi" w:cstheme="minorHAnsi"/>
                <w:kern w:val="2"/>
                <w:sz w:val="22"/>
                <w:szCs w:val="22"/>
              </w:rPr>
              <w:t>1.1.5. Atsiskaitomoji sąskaita</w:t>
            </w:r>
          </w:p>
        </w:tc>
        <w:tc>
          <w:tcPr>
            <w:tcW w:w="3510" w:type="dxa"/>
          </w:tcPr>
          <w:p w14:paraId="6334FED4" w14:textId="7E5B2888" w:rsidR="008D7F24" w:rsidRPr="00860D04" w:rsidRDefault="008D7F24" w:rsidP="008D7F24">
            <w:pPr>
              <w:jc w:val="both"/>
              <w:rPr>
                <w:rFonts w:asciiTheme="minorHAnsi" w:hAnsiTheme="minorHAnsi" w:cstheme="minorHAnsi"/>
                <w:kern w:val="2"/>
                <w:sz w:val="22"/>
                <w:szCs w:val="22"/>
              </w:rPr>
            </w:pPr>
            <w:r w:rsidRPr="0017145B">
              <w:rPr>
                <w:rFonts w:ascii="Calibri" w:hAnsi="Calibri" w:cs="Calibri"/>
                <w:color w:val="000000" w:themeColor="text1"/>
                <w:kern w:val="2"/>
                <w:sz w:val="22"/>
                <w:szCs w:val="22"/>
              </w:rPr>
              <w:t>IBAN: LT954010042403632773</w:t>
            </w:r>
          </w:p>
        </w:tc>
      </w:tr>
      <w:tr w:rsidR="008D7F24" w:rsidRPr="00860D04" w14:paraId="1FDDE4A8" w14:textId="77777777">
        <w:tc>
          <w:tcPr>
            <w:tcW w:w="2808" w:type="dxa"/>
            <w:vMerge/>
          </w:tcPr>
          <w:p w14:paraId="237F0EA0" w14:textId="77777777" w:rsidR="008D7F24" w:rsidRPr="00860D04" w:rsidRDefault="008D7F24" w:rsidP="008D7F24">
            <w:pPr>
              <w:rPr>
                <w:rFonts w:asciiTheme="minorHAnsi" w:hAnsiTheme="minorHAnsi" w:cstheme="minorHAnsi"/>
                <w:kern w:val="2"/>
                <w:sz w:val="22"/>
                <w:szCs w:val="22"/>
              </w:rPr>
            </w:pPr>
          </w:p>
        </w:tc>
        <w:tc>
          <w:tcPr>
            <w:tcW w:w="3240" w:type="dxa"/>
          </w:tcPr>
          <w:p w14:paraId="5C60CD7E" w14:textId="77777777" w:rsidR="008D7F24" w:rsidRPr="00860D04" w:rsidRDefault="008D7F24" w:rsidP="008D7F24">
            <w:pPr>
              <w:rPr>
                <w:rFonts w:asciiTheme="minorHAnsi" w:hAnsiTheme="minorHAnsi" w:cstheme="minorHAnsi"/>
                <w:kern w:val="2"/>
                <w:sz w:val="22"/>
                <w:szCs w:val="22"/>
              </w:rPr>
            </w:pPr>
            <w:r w:rsidRPr="00860D04">
              <w:rPr>
                <w:rFonts w:asciiTheme="minorHAnsi" w:hAnsiTheme="minorHAnsi" w:cstheme="minorHAnsi"/>
                <w:kern w:val="2"/>
                <w:sz w:val="22"/>
                <w:szCs w:val="22"/>
              </w:rPr>
              <w:t>1.1.6. Bankas, banko kodas</w:t>
            </w:r>
          </w:p>
        </w:tc>
        <w:tc>
          <w:tcPr>
            <w:tcW w:w="3510" w:type="dxa"/>
          </w:tcPr>
          <w:p w14:paraId="0A2ED72C" w14:textId="77777777" w:rsidR="008D7F24" w:rsidRPr="0017145B" w:rsidRDefault="008D7F24" w:rsidP="008D7F24">
            <w:pPr>
              <w:jc w:val="both"/>
              <w:rPr>
                <w:rFonts w:ascii="Calibri" w:hAnsi="Calibri" w:cs="Calibri"/>
                <w:color w:val="000000" w:themeColor="text1"/>
                <w:kern w:val="2"/>
                <w:sz w:val="22"/>
                <w:szCs w:val="22"/>
              </w:rPr>
            </w:pPr>
            <w:r w:rsidRPr="0017145B">
              <w:rPr>
                <w:rFonts w:ascii="Calibri" w:hAnsi="Calibri" w:cs="Calibri"/>
                <w:color w:val="000000" w:themeColor="text1"/>
                <w:kern w:val="2"/>
                <w:sz w:val="22"/>
                <w:szCs w:val="22"/>
              </w:rPr>
              <w:t>Luminor Bank AS,</w:t>
            </w:r>
          </w:p>
          <w:p w14:paraId="08B8428E" w14:textId="42015B39" w:rsidR="008D7F24" w:rsidRPr="00860D04" w:rsidRDefault="008D7F24" w:rsidP="008D7F24">
            <w:pPr>
              <w:jc w:val="both"/>
              <w:rPr>
                <w:rFonts w:asciiTheme="minorHAnsi" w:hAnsiTheme="minorHAnsi" w:cstheme="minorHAnsi"/>
                <w:kern w:val="2"/>
                <w:sz w:val="22"/>
                <w:szCs w:val="22"/>
              </w:rPr>
            </w:pPr>
            <w:r w:rsidRPr="0017145B">
              <w:rPr>
                <w:rFonts w:ascii="Calibri" w:hAnsi="Calibri" w:cs="Calibri"/>
                <w:color w:val="000000" w:themeColor="text1"/>
                <w:kern w:val="2"/>
                <w:sz w:val="22"/>
                <w:szCs w:val="22"/>
              </w:rPr>
              <w:t>atstovaujama Luminor Bank AS Lietuvos skyriaus (banko kodas 40100)</w:t>
            </w:r>
          </w:p>
        </w:tc>
      </w:tr>
      <w:tr w:rsidR="008D7F24" w:rsidRPr="00860D04" w14:paraId="708A92F3" w14:textId="77777777">
        <w:tc>
          <w:tcPr>
            <w:tcW w:w="2808" w:type="dxa"/>
            <w:vMerge/>
          </w:tcPr>
          <w:p w14:paraId="1E99B4CF" w14:textId="77777777" w:rsidR="008D7F24" w:rsidRPr="00860D04" w:rsidRDefault="008D7F24" w:rsidP="008D7F24">
            <w:pPr>
              <w:rPr>
                <w:rFonts w:asciiTheme="minorHAnsi" w:hAnsiTheme="minorHAnsi" w:cstheme="minorHAnsi"/>
                <w:kern w:val="2"/>
                <w:sz w:val="22"/>
                <w:szCs w:val="22"/>
              </w:rPr>
            </w:pPr>
          </w:p>
        </w:tc>
        <w:tc>
          <w:tcPr>
            <w:tcW w:w="3240" w:type="dxa"/>
          </w:tcPr>
          <w:p w14:paraId="09BA3062" w14:textId="77777777" w:rsidR="008D7F24" w:rsidRPr="00860D04" w:rsidRDefault="008D7F24" w:rsidP="008D7F24">
            <w:pPr>
              <w:rPr>
                <w:rFonts w:asciiTheme="minorHAnsi" w:hAnsiTheme="minorHAnsi" w:cstheme="minorHAnsi"/>
                <w:kern w:val="2"/>
                <w:sz w:val="22"/>
                <w:szCs w:val="22"/>
              </w:rPr>
            </w:pPr>
            <w:r w:rsidRPr="00860D04">
              <w:rPr>
                <w:rFonts w:asciiTheme="minorHAnsi" w:hAnsiTheme="minorHAnsi" w:cstheme="minorHAnsi"/>
                <w:kern w:val="2"/>
                <w:sz w:val="22"/>
                <w:szCs w:val="22"/>
              </w:rPr>
              <w:t>1.1.7. Telefonas</w:t>
            </w:r>
          </w:p>
        </w:tc>
        <w:tc>
          <w:tcPr>
            <w:tcW w:w="3510" w:type="dxa"/>
          </w:tcPr>
          <w:p w14:paraId="46DEE882" w14:textId="491561F0" w:rsidR="008D7F24" w:rsidRPr="00860D04" w:rsidRDefault="008D7F24" w:rsidP="008D7F24">
            <w:pPr>
              <w:jc w:val="both"/>
              <w:rPr>
                <w:rFonts w:asciiTheme="minorHAnsi" w:hAnsiTheme="minorHAnsi" w:cstheme="minorHAnsi"/>
                <w:kern w:val="2"/>
                <w:sz w:val="22"/>
                <w:szCs w:val="22"/>
              </w:rPr>
            </w:pPr>
            <w:r w:rsidRPr="0017145B">
              <w:rPr>
                <w:rFonts w:ascii="Calibri" w:hAnsi="Calibri" w:cs="Calibri"/>
                <w:color w:val="000000" w:themeColor="text1"/>
                <w:kern w:val="2"/>
                <w:sz w:val="22"/>
                <w:szCs w:val="22"/>
              </w:rPr>
              <w:t>+370 5 211 2000</w:t>
            </w:r>
          </w:p>
        </w:tc>
      </w:tr>
      <w:tr w:rsidR="008D7F24" w:rsidRPr="00860D04" w14:paraId="78C537A6" w14:textId="77777777">
        <w:tc>
          <w:tcPr>
            <w:tcW w:w="2808" w:type="dxa"/>
            <w:vMerge/>
          </w:tcPr>
          <w:p w14:paraId="0F34584F" w14:textId="77777777" w:rsidR="008D7F24" w:rsidRPr="00860D04" w:rsidRDefault="008D7F24" w:rsidP="008D7F24">
            <w:pPr>
              <w:rPr>
                <w:rFonts w:asciiTheme="minorHAnsi" w:hAnsiTheme="minorHAnsi" w:cstheme="minorHAnsi"/>
                <w:kern w:val="2"/>
                <w:sz w:val="22"/>
                <w:szCs w:val="22"/>
              </w:rPr>
            </w:pPr>
          </w:p>
        </w:tc>
        <w:tc>
          <w:tcPr>
            <w:tcW w:w="3240" w:type="dxa"/>
          </w:tcPr>
          <w:p w14:paraId="662C950E" w14:textId="77777777" w:rsidR="008D7F24" w:rsidRPr="00860D04" w:rsidRDefault="008D7F24" w:rsidP="008D7F24">
            <w:pPr>
              <w:rPr>
                <w:rFonts w:asciiTheme="minorHAnsi" w:hAnsiTheme="minorHAnsi" w:cstheme="minorHAnsi"/>
                <w:kern w:val="2"/>
                <w:sz w:val="22"/>
                <w:szCs w:val="22"/>
              </w:rPr>
            </w:pPr>
            <w:r w:rsidRPr="00860D04">
              <w:rPr>
                <w:rFonts w:asciiTheme="minorHAnsi" w:hAnsiTheme="minorHAnsi" w:cstheme="minorHAnsi"/>
                <w:kern w:val="2"/>
                <w:sz w:val="22"/>
                <w:szCs w:val="22"/>
              </w:rPr>
              <w:t>1.1.8. El. paštas</w:t>
            </w:r>
          </w:p>
        </w:tc>
        <w:tc>
          <w:tcPr>
            <w:tcW w:w="3510" w:type="dxa"/>
          </w:tcPr>
          <w:p w14:paraId="575F296E" w14:textId="545B11EC" w:rsidR="008D7F24" w:rsidRPr="00860D04" w:rsidRDefault="008D7F24" w:rsidP="008D7F24">
            <w:pPr>
              <w:jc w:val="both"/>
              <w:rPr>
                <w:rFonts w:asciiTheme="minorHAnsi" w:hAnsiTheme="minorHAnsi" w:cstheme="minorHAnsi"/>
                <w:kern w:val="2"/>
                <w:sz w:val="22"/>
                <w:szCs w:val="22"/>
              </w:rPr>
            </w:pPr>
            <w:r w:rsidRPr="0017145B">
              <w:rPr>
                <w:rFonts w:ascii="Calibri" w:hAnsi="Calibri" w:cs="Calibri"/>
                <w:color w:val="000000" w:themeColor="text1"/>
                <w:kern w:val="2"/>
                <w:sz w:val="22"/>
                <w:szCs w:val="22"/>
              </w:rPr>
              <w:t>savivaldybe@vilnius.lt</w:t>
            </w:r>
          </w:p>
        </w:tc>
      </w:tr>
      <w:tr w:rsidR="00B767F3" w:rsidRPr="00860D04" w14:paraId="75BE758F" w14:textId="77777777">
        <w:tc>
          <w:tcPr>
            <w:tcW w:w="2808" w:type="dxa"/>
            <w:vMerge/>
          </w:tcPr>
          <w:p w14:paraId="40F4E194" w14:textId="77777777" w:rsidR="00B767F3" w:rsidRPr="00860D04" w:rsidRDefault="00B767F3">
            <w:pPr>
              <w:rPr>
                <w:rFonts w:asciiTheme="minorHAnsi" w:hAnsiTheme="minorHAnsi" w:cstheme="minorHAnsi"/>
                <w:kern w:val="2"/>
                <w:sz w:val="22"/>
                <w:szCs w:val="22"/>
              </w:rPr>
            </w:pPr>
          </w:p>
        </w:tc>
        <w:tc>
          <w:tcPr>
            <w:tcW w:w="3240" w:type="dxa"/>
          </w:tcPr>
          <w:p w14:paraId="0D7EB16D"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1.1.9. Šalies atstovas</w:t>
            </w:r>
          </w:p>
        </w:tc>
        <w:tc>
          <w:tcPr>
            <w:tcW w:w="3510" w:type="dxa"/>
          </w:tcPr>
          <w:p w14:paraId="50696116" w14:textId="77777777" w:rsidR="00B767F3" w:rsidRPr="00860D04" w:rsidRDefault="00B767F3">
            <w:pPr>
              <w:jc w:val="center"/>
              <w:rPr>
                <w:rFonts w:asciiTheme="minorHAnsi" w:hAnsiTheme="minorHAnsi" w:cstheme="minorHAnsi"/>
                <w:kern w:val="2"/>
                <w:sz w:val="22"/>
                <w:szCs w:val="22"/>
              </w:rPr>
            </w:pPr>
          </w:p>
        </w:tc>
      </w:tr>
      <w:tr w:rsidR="00B767F3" w:rsidRPr="00860D04" w14:paraId="10B903FF" w14:textId="77777777">
        <w:tc>
          <w:tcPr>
            <w:tcW w:w="2808" w:type="dxa"/>
            <w:vMerge/>
          </w:tcPr>
          <w:p w14:paraId="26B0F6B9" w14:textId="77777777" w:rsidR="00B767F3" w:rsidRPr="00860D04" w:rsidRDefault="00B767F3">
            <w:pPr>
              <w:rPr>
                <w:rFonts w:asciiTheme="minorHAnsi" w:hAnsiTheme="minorHAnsi" w:cstheme="minorHAnsi"/>
                <w:kern w:val="2"/>
                <w:sz w:val="22"/>
                <w:szCs w:val="22"/>
              </w:rPr>
            </w:pPr>
          </w:p>
        </w:tc>
        <w:tc>
          <w:tcPr>
            <w:tcW w:w="3240" w:type="dxa"/>
          </w:tcPr>
          <w:p w14:paraId="6DF5CFC7"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1.1.10. Atstovavimo pagrindas</w:t>
            </w:r>
          </w:p>
        </w:tc>
        <w:tc>
          <w:tcPr>
            <w:tcW w:w="3510" w:type="dxa"/>
          </w:tcPr>
          <w:p w14:paraId="0A30E475" w14:textId="77777777" w:rsidR="00B767F3" w:rsidRPr="00860D04" w:rsidRDefault="00B767F3">
            <w:pPr>
              <w:jc w:val="center"/>
              <w:rPr>
                <w:rFonts w:asciiTheme="minorHAnsi" w:hAnsiTheme="minorHAnsi" w:cstheme="minorHAnsi"/>
                <w:kern w:val="2"/>
                <w:sz w:val="22"/>
                <w:szCs w:val="22"/>
              </w:rPr>
            </w:pPr>
          </w:p>
        </w:tc>
      </w:tr>
      <w:tr w:rsidR="00B767F3" w:rsidRPr="00860D04" w14:paraId="297540DE" w14:textId="77777777">
        <w:tc>
          <w:tcPr>
            <w:tcW w:w="2808" w:type="dxa"/>
            <w:vMerge w:val="restart"/>
          </w:tcPr>
          <w:p w14:paraId="24DAF68D" w14:textId="77777777" w:rsidR="00B767F3" w:rsidRPr="00860D04" w:rsidRDefault="00B767F3">
            <w:pPr>
              <w:rPr>
                <w:rFonts w:asciiTheme="minorHAnsi" w:hAnsiTheme="minorHAnsi" w:cstheme="minorHAnsi"/>
                <w:b/>
                <w:bCs/>
                <w:kern w:val="2"/>
                <w:sz w:val="22"/>
                <w:szCs w:val="22"/>
              </w:rPr>
            </w:pPr>
          </w:p>
          <w:p w14:paraId="7F313970" w14:textId="77777777" w:rsidR="00B767F3" w:rsidRPr="00860D04" w:rsidRDefault="00B767F3">
            <w:pPr>
              <w:rPr>
                <w:rFonts w:asciiTheme="minorHAnsi" w:hAnsiTheme="minorHAnsi" w:cstheme="minorHAnsi"/>
                <w:b/>
                <w:bCs/>
                <w:kern w:val="2"/>
                <w:sz w:val="22"/>
                <w:szCs w:val="22"/>
              </w:rPr>
            </w:pPr>
          </w:p>
          <w:p w14:paraId="1E758310" w14:textId="77777777" w:rsidR="00B767F3" w:rsidRPr="00860D04" w:rsidRDefault="00B767F3">
            <w:pPr>
              <w:rPr>
                <w:rFonts w:asciiTheme="minorHAnsi" w:hAnsiTheme="minorHAnsi" w:cstheme="minorHAnsi"/>
                <w:b/>
                <w:bCs/>
                <w:color w:val="FF0000"/>
                <w:kern w:val="2"/>
                <w:sz w:val="22"/>
                <w:szCs w:val="22"/>
              </w:rPr>
            </w:pPr>
          </w:p>
          <w:p w14:paraId="1D31BC94"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1.2. Tiekėjas</w:t>
            </w:r>
          </w:p>
          <w:p w14:paraId="181C4359" w14:textId="77777777" w:rsidR="00B767F3" w:rsidRPr="00860D04" w:rsidRDefault="00DD7479">
            <w:pPr>
              <w:rPr>
                <w:rFonts w:asciiTheme="minorHAnsi" w:hAnsiTheme="minorHAnsi" w:cstheme="minorHAnsi"/>
                <w:color w:val="0070C0"/>
                <w:kern w:val="2"/>
                <w:sz w:val="22"/>
                <w:szCs w:val="22"/>
              </w:rPr>
            </w:pPr>
            <w:r w:rsidRPr="00860D04">
              <w:rPr>
                <w:rFonts w:asciiTheme="minorHAnsi" w:hAnsiTheme="minorHAnsi" w:cstheme="minorHAnsi"/>
                <w:color w:val="0070C0"/>
                <w:kern w:val="2"/>
                <w:sz w:val="22"/>
                <w:szCs w:val="22"/>
              </w:rPr>
              <w:t>(jei Tiekėjas yra fizinis asmuo, skiltys atitinkamai pakoreguojamos.</w:t>
            </w:r>
          </w:p>
          <w:p w14:paraId="0F506F0C" w14:textId="77777777" w:rsidR="00B767F3" w:rsidRPr="00860D04" w:rsidRDefault="00DD7479">
            <w:pPr>
              <w:rPr>
                <w:rFonts w:asciiTheme="minorHAnsi" w:hAnsiTheme="minorHAnsi" w:cstheme="minorHAnsi"/>
                <w:color w:val="0070C0"/>
                <w:kern w:val="2"/>
                <w:sz w:val="22"/>
                <w:szCs w:val="22"/>
              </w:rPr>
            </w:pPr>
            <w:r w:rsidRPr="00860D04">
              <w:rPr>
                <w:rFonts w:asciiTheme="minorHAnsi" w:hAnsiTheme="minorHAnsi" w:cstheme="minorHAnsi"/>
                <w:color w:val="0070C0"/>
                <w:kern w:val="2"/>
                <w:sz w:val="22"/>
                <w:szCs w:val="22"/>
              </w:rPr>
              <w:t>Jei Tiekėjas yra tiekėjų grupė, skiltys pildomos įterpiant kiekvieno grupės nario informaciją)</w:t>
            </w:r>
          </w:p>
          <w:p w14:paraId="1BC0DE4D" w14:textId="77777777" w:rsidR="00B767F3" w:rsidRPr="00860D04" w:rsidRDefault="00B767F3">
            <w:pPr>
              <w:rPr>
                <w:rFonts w:asciiTheme="minorHAnsi" w:hAnsiTheme="minorHAnsi" w:cstheme="minorHAnsi"/>
                <w:color w:val="0070C0"/>
                <w:kern w:val="2"/>
                <w:sz w:val="22"/>
                <w:szCs w:val="22"/>
              </w:rPr>
            </w:pPr>
          </w:p>
          <w:p w14:paraId="511CF9A0" w14:textId="77777777" w:rsidR="00B767F3" w:rsidRPr="00860D04" w:rsidRDefault="00B767F3">
            <w:pPr>
              <w:rPr>
                <w:rFonts w:asciiTheme="minorHAnsi" w:hAnsiTheme="minorHAnsi" w:cstheme="minorHAnsi"/>
                <w:b/>
                <w:bCs/>
                <w:kern w:val="2"/>
                <w:sz w:val="22"/>
                <w:szCs w:val="22"/>
              </w:rPr>
            </w:pPr>
          </w:p>
        </w:tc>
        <w:tc>
          <w:tcPr>
            <w:tcW w:w="3240" w:type="dxa"/>
          </w:tcPr>
          <w:p w14:paraId="5FA15E2B"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1.2.1. Pavadinimas</w:t>
            </w:r>
          </w:p>
        </w:tc>
        <w:tc>
          <w:tcPr>
            <w:tcW w:w="3510" w:type="dxa"/>
          </w:tcPr>
          <w:p w14:paraId="4CA678CD" w14:textId="77777777" w:rsidR="00B767F3" w:rsidRPr="00860D04" w:rsidRDefault="00B767F3">
            <w:pPr>
              <w:jc w:val="center"/>
              <w:rPr>
                <w:rFonts w:asciiTheme="minorHAnsi" w:hAnsiTheme="minorHAnsi" w:cstheme="minorHAnsi"/>
                <w:kern w:val="2"/>
                <w:sz w:val="22"/>
                <w:szCs w:val="22"/>
              </w:rPr>
            </w:pPr>
          </w:p>
        </w:tc>
      </w:tr>
      <w:tr w:rsidR="00B767F3" w:rsidRPr="00860D04" w14:paraId="5A1F4414" w14:textId="77777777">
        <w:tc>
          <w:tcPr>
            <w:tcW w:w="2808" w:type="dxa"/>
            <w:vMerge/>
          </w:tcPr>
          <w:p w14:paraId="124649CF" w14:textId="77777777" w:rsidR="00B767F3" w:rsidRPr="00860D04" w:rsidRDefault="00B767F3">
            <w:pPr>
              <w:rPr>
                <w:rFonts w:asciiTheme="minorHAnsi" w:hAnsiTheme="minorHAnsi" w:cstheme="minorHAnsi"/>
                <w:b/>
                <w:bCs/>
                <w:kern w:val="2"/>
                <w:sz w:val="22"/>
                <w:szCs w:val="22"/>
              </w:rPr>
            </w:pPr>
          </w:p>
        </w:tc>
        <w:tc>
          <w:tcPr>
            <w:tcW w:w="3240" w:type="dxa"/>
          </w:tcPr>
          <w:p w14:paraId="2D8A56C7"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1.2.2. Juridinio asmens kodas</w:t>
            </w:r>
          </w:p>
        </w:tc>
        <w:tc>
          <w:tcPr>
            <w:tcW w:w="3510" w:type="dxa"/>
          </w:tcPr>
          <w:p w14:paraId="2F2FDC32" w14:textId="77777777" w:rsidR="00B767F3" w:rsidRPr="00860D04" w:rsidRDefault="00B767F3">
            <w:pPr>
              <w:jc w:val="center"/>
              <w:rPr>
                <w:rFonts w:asciiTheme="minorHAnsi" w:hAnsiTheme="minorHAnsi" w:cstheme="minorHAnsi"/>
                <w:kern w:val="2"/>
                <w:sz w:val="22"/>
                <w:szCs w:val="22"/>
              </w:rPr>
            </w:pPr>
          </w:p>
        </w:tc>
      </w:tr>
      <w:tr w:rsidR="00B767F3" w:rsidRPr="00860D04" w14:paraId="677DD19F" w14:textId="77777777">
        <w:tc>
          <w:tcPr>
            <w:tcW w:w="2808" w:type="dxa"/>
            <w:vMerge/>
          </w:tcPr>
          <w:p w14:paraId="7C838BE7" w14:textId="77777777" w:rsidR="00B767F3" w:rsidRPr="00860D04" w:rsidRDefault="00B767F3">
            <w:pPr>
              <w:rPr>
                <w:rFonts w:asciiTheme="minorHAnsi" w:hAnsiTheme="minorHAnsi" w:cstheme="minorHAnsi"/>
                <w:b/>
                <w:bCs/>
                <w:kern w:val="2"/>
                <w:sz w:val="22"/>
                <w:szCs w:val="22"/>
              </w:rPr>
            </w:pPr>
          </w:p>
        </w:tc>
        <w:tc>
          <w:tcPr>
            <w:tcW w:w="3240" w:type="dxa"/>
          </w:tcPr>
          <w:p w14:paraId="5D9B188C"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1.2.3. Adresas</w:t>
            </w:r>
          </w:p>
        </w:tc>
        <w:tc>
          <w:tcPr>
            <w:tcW w:w="3510" w:type="dxa"/>
          </w:tcPr>
          <w:p w14:paraId="2209A7F9" w14:textId="77777777" w:rsidR="00B767F3" w:rsidRPr="00860D04" w:rsidRDefault="00B767F3">
            <w:pPr>
              <w:jc w:val="center"/>
              <w:rPr>
                <w:rFonts w:asciiTheme="minorHAnsi" w:hAnsiTheme="minorHAnsi" w:cstheme="minorHAnsi"/>
                <w:kern w:val="2"/>
                <w:sz w:val="22"/>
                <w:szCs w:val="22"/>
              </w:rPr>
            </w:pPr>
          </w:p>
        </w:tc>
      </w:tr>
      <w:tr w:rsidR="00B767F3" w:rsidRPr="00860D04" w14:paraId="6997CCAA" w14:textId="77777777">
        <w:tc>
          <w:tcPr>
            <w:tcW w:w="2808" w:type="dxa"/>
            <w:vMerge/>
          </w:tcPr>
          <w:p w14:paraId="60DFBC9E" w14:textId="77777777" w:rsidR="00B767F3" w:rsidRPr="00860D04" w:rsidRDefault="00B767F3">
            <w:pPr>
              <w:rPr>
                <w:rFonts w:asciiTheme="minorHAnsi" w:hAnsiTheme="minorHAnsi" w:cstheme="minorHAnsi"/>
                <w:b/>
                <w:bCs/>
                <w:kern w:val="2"/>
                <w:sz w:val="22"/>
                <w:szCs w:val="22"/>
              </w:rPr>
            </w:pPr>
          </w:p>
        </w:tc>
        <w:tc>
          <w:tcPr>
            <w:tcW w:w="3240" w:type="dxa"/>
          </w:tcPr>
          <w:p w14:paraId="0253DCE8"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1.2.4. PVM mokėtojo kodas</w:t>
            </w:r>
          </w:p>
        </w:tc>
        <w:tc>
          <w:tcPr>
            <w:tcW w:w="3510" w:type="dxa"/>
          </w:tcPr>
          <w:p w14:paraId="664E6C26" w14:textId="77777777" w:rsidR="00B767F3" w:rsidRPr="00860D04" w:rsidRDefault="00B767F3">
            <w:pPr>
              <w:jc w:val="center"/>
              <w:rPr>
                <w:rFonts w:asciiTheme="minorHAnsi" w:hAnsiTheme="minorHAnsi" w:cstheme="minorHAnsi"/>
                <w:kern w:val="2"/>
                <w:sz w:val="22"/>
                <w:szCs w:val="22"/>
              </w:rPr>
            </w:pPr>
          </w:p>
        </w:tc>
      </w:tr>
      <w:tr w:rsidR="00B767F3" w:rsidRPr="00860D04" w14:paraId="56511B3F" w14:textId="77777777">
        <w:tc>
          <w:tcPr>
            <w:tcW w:w="2808" w:type="dxa"/>
            <w:vMerge/>
          </w:tcPr>
          <w:p w14:paraId="7F9384F3" w14:textId="77777777" w:rsidR="00B767F3" w:rsidRPr="00860D04" w:rsidRDefault="00B767F3">
            <w:pPr>
              <w:rPr>
                <w:rFonts w:asciiTheme="minorHAnsi" w:hAnsiTheme="minorHAnsi" w:cstheme="minorHAnsi"/>
                <w:b/>
                <w:bCs/>
                <w:kern w:val="2"/>
                <w:sz w:val="22"/>
                <w:szCs w:val="22"/>
              </w:rPr>
            </w:pPr>
          </w:p>
        </w:tc>
        <w:tc>
          <w:tcPr>
            <w:tcW w:w="3240" w:type="dxa"/>
          </w:tcPr>
          <w:p w14:paraId="59604D65"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1.2.5. Atsiskaitomoji sąskaita</w:t>
            </w:r>
          </w:p>
        </w:tc>
        <w:tc>
          <w:tcPr>
            <w:tcW w:w="3510" w:type="dxa"/>
          </w:tcPr>
          <w:p w14:paraId="5E8603EA" w14:textId="77777777" w:rsidR="00B767F3" w:rsidRPr="00860D04" w:rsidRDefault="00B767F3">
            <w:pPr>
              <w:jc w:val="center"/>
              <w:rPr>
                <w:rFonts w:asciiTheme="minorHAnsi" w:hAnsiTheme="minorHAnsi" w:cstheme="minorHAnsi"/>
                <w:kern w:val="2"/>
                <w:sz w:val="22"/>
                <w:szCs w:val="22"/>
              </w:rPr>
            </w:pPr>
          </w:p>
        </w:tc>
      </w:tr>
      <w:tr w:rsidR="00B767F3" w:rsidRPr="00860D04" w14:paraId="76D25D72" w14:textId="77777777">
        <w:tc>
          <w:tcPr>
            <w:tcW w:w="2808" w:type="dxa"/>
            <w:vMerge/>
          </w:tcPr>
          <w:p w14:paraId="008F27AB" w14:textId="77777777" w:rsidR="00B767F3" w:rsidRPr="00860D04" w:rsidRDefault="00B767F3">
            <w:pPr>
              <w:rPr>
                <w:rFonts w:asciiTheme="minorHAnsi" w:hAnsiTheme="minorHAnsi" w:cstheme="minorHAnsi"/>
                <w:b/>
                <w:bCs/>
                <w:kern w:val="2"/>
                <w:sz w:val="22"/>
                <w:szCs w:val="22"/>
              </w:rPr>
            </w:pPr>
          </w:p>
        </w:tc>
        <w:tc>
          <w:tcPr>
            <w:tcW w:w="3240" w:type="dxa"/>
          </w:tcPr>
          <w:p w14:paraId="0EF16E31"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1.2.6. Bankas, banko kodas</w:t>
            </w:r>
          </w:p>
        </w:tc>
        <w:tc>
          <w:tcPr>
            <w:tcW w:w="3510" w:type="dxa"/>
          </w:tcPr>
          <w:p w14:paraId="5F1D0193" w14:textId="77777777" w:rsidR="00B767F3" w:rsidRPr="00860D04" w:rsidRDefault="00B767F3">
            <w:pPr>
              <w:jc w:val="center"/>
              <w:rPr>
                <w:rFonts w:asciiTheme="minorHAnsi" w:hAnsiTheme="minorHAnsi" w:cstheme="minorHAnsi"/>
                <w:kern w:val="2"/>
                <w:sz w:val="22"/>
                <w:szCs w:val="22"/>
              </w:rPr>
            </w:pPr>
          </w:p>
        </w:tc>
      </w:tr>
      <w:tr w:rsidR="00B767F3" w:rsidRPr="00860D04" w14:paraId="76CF2E45" w14:textId="77777777">
        <w:tc>
          <w:tcPr>
            <w:tcW w:w="2808" w:type="dxa"/>
            <w:vMerge/>
          </w:tcPr>
          <w:p w14:paraId="7F57DC4A" w14:textId="77777777" w:rsidR="00B767F3" w:rsidRPr="00860D04" w:rsidRDefault="00B767F3">
            <w:pPr>
              <w:rPr>
                <w:rFonts w:asciiTheme="minorHAnsi" w:hAnsiTheme="minorHAnsi" w:cstheme="minorHAnsi"/>
                <w:b/>
                <w:bCs/>
                <w:kern w:val="2"/>
                <w:sz w:val="22"/>
                <w:szCs w:val="22"/>
              </w:rPr>
            </w:pPr>
          </w:p>
        </w:tc>
        <w:tc>
          <w:tcPr>
            <w:tcW w:w="3240" w:type="dxa"/>
          </w:tcPr>
          <w:p w14:paraId="68AB0914"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1.2.7. Telefonas</w:t>
            </w:r>
          </w:p>
        </w:tc>
        <w:tc>
          <w:tcPr>
            <w:tcW w:w="3510" w:type="dxa"/>
          </w:tcPr>
          <w:p w14:paraId="04882A66" w14:textId="77777777" w:rsidR="00B767F3" w:rsidRPr="00860D04" w:rsidRDefault="00B767F3">
            <w:pPr>
              <w:jc w:val="center"/>
              <w:rPr>
                <w:rFonts w:asciiTheme="minorHAnsi" w:hAnsiTheme="minorHAnsi" w:cstheme="minorHAnsi"/>
                <w:kern w:val="2"/>
                <w:sz w:val="22"/>
                <w:szCs w:val="22"/>
              </w:rPr>
            </w:pPr>
          </w:p>
        </w:tc>
      </w:tr>
      <w:tr w:rsidR="00B767F3" w:rsidRPr="00860D04" w14:paraId="269EEE8D" w14:textId="77777777">
        <w:tc>
          <w:tcPr>
            <w:tcW w:w="2808" w:type="dxa"/>
            <w:vMerge/>
          </w:tcPr>
          <w:p w14:paraId="052EF525" w14:textId="77777777" w:rsidR="00B767F3" w:rsidRPr="00860D04" w:rsidRDefault="00B767F3">
            <w:pPr>
              <w:rPr>
                <w:rFonts w:asciiTheme="minorHAnsi" w:hAnsiTheme="minorHAnsi" w:cstheme="minorHAnsi"/>
                <w:b/>
                <w:bCs/>
                <w:kern w:val="2"/>
                <w:sz w:val="22"/>
                <w:szCs w:val="22"/>
              </w:rPr>
            </w:pPr>
          </w:p>
        </w:tc>
        <w:tc>
          <w:tcPr>
            <w:tcW w:w="3240" w:type="dxa"/>
          </w:tcPr>
          <w:p w14:paraId="757F4B74"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1.2.8. El. paštas</w:t>
            </w:r>
          </w:p>
        </w:tc>
        <w:tc>
          <w:tcPr>
            <w:tcW w:w="3510" w:type="dxa"/>
          </w:tcPr>
          <w:p w14:paraId="2F7E9821" w14:textId="77777777" w:rsidR="00B767F3" w:rsidRPr="00860D04" w:rsidRDefault="00B767F3">
            <w:pPr>
              <w:jc w:val="center"/>
              <w:rPr>
                <w:rFonts w:asciiTheme="minorHAnsi" w:hAnsiTheme="minorHAnsi" w:cstheme="minorHAnsi"/>
                <w:kern w:val="2"/>
                <w:sz w:val="22"/>
                <w:szCs w:val="22"/>
              </w:rPr>
            </w:pPr>
          </w:p>
        </w:tc>
      </w:tr>
      <w:tr w:rsidR="00B767F3" w:rsidRPr="00860D04" w14:paraId="0CC1CDFC" w14:textId="77777777">
        <w:tc>
          <w:tcPr>
            <w:tcW w:w="2808" w:type="dxa"/>
            <w:vMerge/>
          </w:tcPr>
          <w:p w14:paraId="3A32526B" w14:textId="77777777" w:rsidR="00B767F3" w:rsidRPr="00860D04" w:rsidRDefault="00B767F3">
            <w:pPr>
              <w:rPr>
                <w:rFonts w:asciiTheme="minorHAnsi" w:hAnsiTheme="minorHAnsi" w:cstheme="minorHAnsi"/>
                <w:b/>
                <w:bCs/>
                <w:kern w:val="2"/>
                <w:sz w:val="22"/>
                <w:szCs w:val="22"/>
              </w:rPr>
            </w:pPr>
          </w:p>
        </w:tc>
        <w:tc>
          <w:tcPr>
            <w:tcW w:w="3240" w:type="dxa"/>
          </w:tcPr>
          <w:p w14:paraId="37909961"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1.2.9. Šalies atstovas</w:t>
            </w:r>
          </w:p>
        </w:tc>
        <w:tc>
          <w:tcPr>
            <w:tcW w:w="3510" w:type="dxa"/>
          </w:tcPr>
          <w:p w14:paraId="4158F528" w14:textId="77777777" w:rsidR="00B767F3" w:rsidRPr="00860D04" w:rsidRDefault="00B767F3">
            <w:pPr>
              <w:jc w:val="center"/>
              <w:rPr>
                <w:rFonts w:asciiTheme="minorHAnsi" w:hAnsiTheme="minorHAnsi" w:cstheme="minorHAnsi"/>
                <w:kern w:val="2"/>
                <w:sz w:val="22"/>
                <w:szCs w:val="22"/>
              </w:rPr>
            </w:pPr>
          </w:p>
        </w:tc>
      </w:tr>
      <w:tr w:rsidR="00B767F3" w:rsidRPr="00860D04" w14:paraId="5CEC3529" w14:textId="77777777">
        <w:tc>
          <w:tcPr>
            <w:tcW w:w="2808" w:type="dxa"/>
            <w:vMerge/>
          </w:tcPr>
          <w:p w14:paraId="0207F6D8" w14:textId="77777777" w:rsidR="00B767F3" w:rsidRPr="00860D04" w:rsidRDefault="00B767F3">
            <w:pPr>
              <w:rPr>
                <w:rFonts w:asciiTheme="minorHAnsi" w:hAnsiTheme="minorHAnsi" w:cstheme="minorHAnsi"/>
                <w:b/>
                <w:bCs/>
                <w:kern w:val="2"/>
                <w:sz w:val="22"/>
                <w:szCs w:val="22"/>
              </w:rPr>
            </w:pPr>
          </w:p>
        </w:tc>
        <w:tc>
          <w:tcPr>
            <w:tcW w:w="3240" w:type="dxa"/>
          </w:tcPr>
          <w:p w14:paraId="06957C16"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1.2.10. Atstovavimo pagrindas</w:t>
            </w:r>
          </w:p>
        </w:tc>
        <w:tc>
          <w:tcPr>
            <w:tcW w:w="3510" w:type="dxa"/>
          </w:tcPr>
          <w:p w14:paraId="2FC613A4" w14:textId="77777777" w:rsidR="00B767F3" w:rsidRPr="00860D04" w:rsidRDefault="00B767F3">
            <w:pPr>
              <w:jc w:val="center"/>
              <w:rPr>
                <w:rFonts w:asciiTheme="minorHAnsi" w:hAnsiTheme="minorHAnsi" w:cstheme="minorHAnsi"/>
                <w:kern w:val="2"/>
                <w:sz w:val="22"/>
                <w:szCs w:val="22"/>
              </w:rPr>
            </w:pPr>
          </w:p>
        </w:tc>
      </w:tr>
    </w:tbl>
    <w:p w14:paraId="6CC0587F" w14:textId="77777777" w:rsidR="00B767F3" w:rsidRPr="00860D04" w:rsidRDefault="00B767F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860D04" w14:paraId="3EFEA890" w14:textId="77777777">
        <w:trPr>
          <w:trHeight w:val="300"/>
        </w:trPr>
        <w:tc>
          <w:tcPr>
            <w:tcW w:w="9535" w:type="dxa"/>
            <w:gridSpan w:val="5"/>
          </w:tcPr>
          <w:p w14:paraId="2A0FE631"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2. ATSAKINGI ASMENYS</w:t>
            </w:r>
          </w:p>
        </w:tc>
      </w:tr>
      <w:tr w:rsidR="00B767F3" w:rsidRPr="00860D04"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2.1. Pirkėjo kontaktiniai asmenys, atsakingi už Sutarties vykdymą, Prekių priėmimą, Sąskaitų per </w:t>
            </w:r>
            <w:r w:rsidRPr="00860D04">
              <w:rPr>
                <w:rFonts w:asciiTheme="minorHAnsi" w:hAnsiTheme="minorHAnsi" w:cstheme="minorHAnsi"/>
                <w:b/>
                <w:bCs/>
                <w:kern w:val="2"/>
                <w:sz w:val="22"/>
                <w:szCs w:val="22"/>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860D04" w:rsidRDefault="00DD7479">
            <w:pPr>
              <w:rPr>
                <w:rFonts w:asciiTheme="minorHAnsi" w:hAnsiTheme="minorHAnsi" w:cstheme="minorHAnsi"/>
                <w:color w:val="4472C4"/>
                <w:kern w:val="2"/>
                <w:sz w:val="22"/>
                <w:szCs w:val="22"/>
              </w:rPr>
            </w:pPr>
            <w:r w:rsidRPr="00860D04">
              <w:rPr>
                <w:rFonts w:asciiTheme="minorHAnsi" w:hAnsiTheme="minorHAnsi" w:cstheme="minorHAnsi"/>
                <w:color w:val="4472C4"/>
                <w:kern w:val="2"/>
                <w:sz w:val="22"/>
                <w:szCs w:val="22"/>
              </w:rPr>
              <w:lastRenderedPageBreak/>
              <w:t>(nurodyti padalinį / skyrių, pareigas, vardą, pavardę, tel., el. paštą)</w:t>
            </w:r>
          </w:p>
        </w:tc>
      </w:tr>
      <w:tr w:rsidR="00B767F3" w:rsidRPr="00860D04"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60D04" w:rsidRDefault="00DD7479">
            <w:pPr>
              <w:rPr>
                <w:rFonts w:asciiTheme="minorHAnsi" w:hAnsiTheme="minorHAnsi" w:cstheme="minorHAnsi"/>
                <w:color w:val="4472C4"/>
                <w:kern w:val="2"/>
                <w:sz w:val="22"/>
                <w:szCs w:val="22"/>
              </w:rPr>
            </w:pPr>
            <w:r w:rsidRPr="00860D04">
              <w:rPr>
                <w:rFonts w:asciiTheme="minorHAnsi" w:hAnsiTheme="minorHAnsi" w:cstheme="minorHAnsi"/>
                <w:color w:val="4472C4"/>
                <w:kern w:val="2"/>
                <w:sz w:val="22"/>
                <w:szCs w:val="22"/>
              </w:rPr>
              <w:t>(nurodyti padalinį / skyrių, pareigas, vardą, pavardę, tel., el. paštą)</w:t>
            </w:r>
          </w:p>
        </w:tc>
      </w:tr>
      <w:tr w:rsidR="00B767F3" w:rsidRPr="00860D04" w14:paraId="2A3330D6" w14:textId="77777777">
        <w:trPr>
          <w:trHeight w:val="300"/>
        </w:trPr>
        <w:tc>
          <w:tcPr>
            <w:tcW w:w="9535" w:type="dxa"/>
            <w:gridSpan w:val="5"/>
          </w:tcPr>
          <w:p w14:paraId="691D758A"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3. SUTARTIES DALYKAS</w:t>
            </w:r>
          </w:p>
        </w:tc>
      </w:tr>
      <w:tr w:rsidR="00B767F3" w:rsidRPr="00860D04"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709D3A1" w:rsidR="00B767F3" w:rsidRPr="00860D04" w:rsidRDefault="00DD7479" w:rsidP="00F40443">
            <w:pPr>
              <w:jc w:val="both"/>
              <w:rPr>
                <w:rFonts w:asciiTheme="minorHAnsi" w:hAnsiTheme="minorHAnsi" w:cstheme="minorHAnsi"/>
                <w:color w:val="000000"/>
                <w:kern w:val="2"/>
                <w:sz w:val="22"/>
                <w:szCs w:val="22"/>
              </w:rPr>
            </w:pPr>
            <w:r w:rsidRPr="00860D04">
              <w:rPr>
                <w:rFonts w:asciiTheme="minorHAnsi" w:hAnsiTheme="minorHAnsi" w:cstheme="minorHAnsi"/>
                <w:kern w:val="2"/>
                <w:sz w:val="22"/>
                <w:szCs w:val="22"/>
              </w:rPr>
              <w:t xml:space="preserve">Tiekėjas įsipareigoja Sutartyje numatytomis sąlygomis perduoti Pirkėjui </w:t>
            </w:r>
            <w:r w:rsidRPr="002067FF">
              <w:rPr>
                <w:rFonts w:asciiTheme="minorHAnsi" w:hAnsiTheme="minorHAnsi" w:cstheme="minorHAnsi"/>
                <w:kern w:val="2"/>
                <w:sz w:val="22"/>
                <w:szCs w:val="22"/>
              </w:rPr>
              <w:t xml:space="preserve">Prekes </w:t>
            </w:r>
            <w:r w:rsidR="00F2285D" w:rsidRPr="002067FF">
              <w:rPr>
                <w:rFonts w:asciiTheme="minorHAnsi" w:hAnsiTheme="minorHAnsi" w:cstheme="minorHAnsi"/>
                <w:kern w:val="2"/>
                <w:sz w:val="22"/>
                <w:szCs w:val="22"/>
              </w:rPr>
              <w:t>– perimetro ugniasienes</w:t>
            </w:r>
            <w:r w:rsidRPr="002067FF">
              <w:rPr>
                <w:rFonts w:asciiTheme="minorHAnsi" w:hAnsiTheme="minorHAnsi" w:cstheme="minorHAnsi"/>
                <w:kern w:val="2"/>
                <w:sz w:val="22"/>
                <w:szCs w:val="22"/>
              </w:rPr>
              <w:t xml:space="preserve"> (toliau – Prekės</w:t>
            </w:r>
            <w:r w:rsidRPr="00860D04">
              <w:rPr>
                <w:rFonts w:asciiTheme="minorHAnsi" w:hAnsiTheme="minorHAnsi" w:cstheme="minorHAnsi"/>
                <w:color w:val="000000"/>
                <w:kern w:val="2"/>
                <w:sz w:val="22"/>
                <w:szCs w:val="22"/>
              </w:rPr>
              <w:t>).</w:t>
            </w:r>
          </w:p>
          <w:p w14:paraId="74009C55" w14:textId="123EDC22" w:rsidR="00B767F3" w:rsidRPr="00860D04" w:rsidRDefault="00DD7479" w:rsidP="00F40443">
            <w:pPr>
              <w:jc w:val="both"/>
              <w:rPr>
                <w:rFonts w:asciiTheme="minorHAnsi" w:hAnsiTheme="minorHAnsi" w:cstheme="minorHAnsi"/>
                <w:color w:val="000000"/>
                <w:kern w:val="2"/>
                <w:sz w:val="22"/>
                <w:szCs w:val="22"/>
              </w:rPr>
            </w:pPr>
            <w:r w:rsidRPr="00860D04">
              <w:rPr>
                <w:rFonts w:asciiTheme="minorHAnsi" w:hAnsiTheme="minorHAnsi" w:cstheme="minorHAnsi"/>
                <w:color w:val="000000"/>
                <w:kern w:val="2"/>
                <w:sz w:val="22"/>
                <w:szCs w:val="22"/>
              </w:rPr>
              <w:t xml:space="preserve">Išsamus Prekių aprašymas ir kiti reikalavimai tiekiamoms Prekėms nustatyti Sutarties priede Nr. </w:t>
            </w:r>
            <w:r w:rsidR="00705F2B">
              <w:rPr>
                <w:rFonts w:asciiTheme="minorHAnsi" w:hAnsiTheme="minorHAnsi" w:cstheme="minorHAnsi"/>
                <w:color w:val="000000"/>
                <w:kern w:val="2"/>
                <w:sz w:val="22"/>
                <w:szCs w:val="22"/>
              </w:rPr>
              <w:t xml:space="preserve">1 </w:t>
            </w:r>
            <w:r w:rsidRPr="00860D04">
              <w:rPr>
                <w:rFonts w:asciiTheme="minorHAnsi" w:hAnsiTheme="minorHAnsi" w:cstheme="minorHAnsi"/>
                <w:color w:val="000000"/>
                <w:kern w:val="2"/>
                <w:sz w:val="22"/>
                <w:szCs w:val="22"/>
              </w:rPr>
              <w:t>„Techninė specifikacija“ (toliau – Techninė specifikacija) ir Sutarties priede Nr.</w:t>
            </w:r>
            <w:r w:rsidR="00705F2B">
              <w:rPr>
                <w:rFonts w:asciiTheme="minorHAnsi" w:hAnsiTheme="minorHAnsi" w:cstheme="minorHAnsi"/>
                <w:color w:val="000000"/>
                <w:kern w:val="2"/>
                <w:sz w:val="22"/>
                <w:szCs w:val="22"/>
              </w:rPr>
              <w:t xml:space="preserve"> 2</w:t>
            </w:r>
            <w:r w:rsidRPr="00860D04">
              <w:rPr>
                <w:rFonts w:asciiTheme="minorHAnsi" w:hAnsiTheme="minorHAnsi" w:cstheme="minorHAnsi"/>
                <w:color w:val="000000"/>
                <w:kern w:val="2"/>
                <w:sz w:val="22"/>
                <w:szCs w:val="22"/>
              </w:rPr>
              <w:t xml:space="preserve"> „Pasiūlymas“.</w:t>
            </w:r>
          </w:p>
        </w:tc>
      </w:tr>
      <w:tr w:rsidR="00B767F3" w:rsidRPr="00860D04"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5178756" w:rsidR="00B767F3" w:rsidRPr="00860D04" w:rsidRDefault="00705F2B">
            <w:pPr>
              <w:rPr>
                <w:rFonts w:asciiTheme="minorHAnsi" w:hAnsiTheme="minorHAnsi" w:cstheme="minorHAnsi"/>
                <w:kern w:val="2"/>
                <w:sz w:val="22"/>
                <w:szCs w:val="22"/>
              </w:rPr>
            </w:pPr>
            <w:r>
              <w:rPr>
                <w:rFonts w:asciiTheme="minorHAnsi" w:hAnsiTheme="minorHAnsi" w:cstheme="minorHAnsi"/>
                <w:kern w:val="2"/>
                <w:sz w:val="22"/>
                <w:szCs w:val="22"/>
              </w:rPr>
              <w:t>Perimetro ugniasienės, pirkimo CVP IS ID</w:t>
            </w:r>
          </w:p>
        </w:tc>
      </w:tr>
      <w:tr w:rsidR="00B767F3" w:rsidRPr="00860D04"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4FF35239" w14:textId="16B23AD3" w:rsidR="00B767F3" w:rsidRPr="00860D04" w:rsidRDefault="00B767F3">
            <w:pPr>
              <w:rPr>
                <w:rFonts w:asciiTheme="minorHAnsi" w:hAnsiTheme="minorHAnsi" w:cstheme="minorHAnsi"/>
                <w:kern w:val="2"/>
                <w:sz w:val="22"/>
                <w:szCs w:val="22"/>
              </w:rPr>
            </w:pPr>
          </w:p>
        </w:tc>
      </w:tr>
      <w:tr w:rsidR="00B767F3" w:rsidRPr="00860D04" w14:paraId="7A8EB718" w14:textId="77777777">
        <w:trPr>
          <w:trHeight w:val="300"/>
        </w:trPr>
        <w:tc>
          <w:tcPr>
            <w:tcW w:w="9535" w:type="dxa"/>
            <w:gridSpan w:val="5"/>
          </w:tcPr>
          <w:p w14:paraId="378814B2"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4. PREKIŲ PRISTATYMO TERMINAI IR PREKIŲ PERDAVIMO - PRIĖMIMO TVARKA</w:t>
            </w:r>
          </w:p>
        </w:tc>
      </w:tr>
      <w:tr w:rsidR="00B767F3" w:rsidRPr="00860D04"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353881"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4C5A8F1" w:rsidR="00B767F3" w:rsidRPr="002067FF" w:rsidRDefault="00DD7479" w:rsidP="002067FF">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 xml:space="preserve">Tiekėjas Prekes (visą Prekių kiekį) įsipareigoja </w:t>
            </w:r>
            <w:r w:rsidRPr="00140E4E">
              <w:rPr>
                <w:rFonts w:asciiTheme="minorHAnsi" w:hAnsiTheme="minorHAnsi" w:cstheme="minorHAnsi"/>
                <w:kern w:val="2"/>
                <w:sz w:val="22"/>
                <w:szCs w:val="22"/>
              </w:rPr>
              <w:t xml:space="preserve">pristatyti </w:t>
            </w:r>
            <w:r w:rsidRPr="00140E4E">
              <w:rPr>
                <w:rFonts w:asciiTheme="minorHAnsi" w:hAnsiTheme="minorHAnsi" w:cstheme="minorHAnsi"/>
                <w:b/>
                <w:bCs/>
                <w:kern w:val="2"/>
                <w:sz w:val="22"/>
                <w:szCs w:val="22"/>
              </w:rPr>
              <w:t>ne vėliau kaip per</w:t>
            </w:r>
            <w:r w:rsidRPr="00140E4E">
              <w:rPr>
                <w:rFonts w:asciiTheme="minorHAnsi" w:hAnsiTheme="minorHAnsi" w:cstheme="minorHAnsi"/>
                <w:kern w:val="2"/>
                <w:sz w:val="22"/>
                <w:szCs w:val="22"/>
              </w:rPr>
              <w:t xml:space="preserve"> </w:t>
            </w:r>
            <w:r w:rsidR="00140E4E" w:rsidRPr="00140E4E">
              <w:rPr>
                <w:rFonts w:asciiTheme="minorHAnsi" w:hAnsiTheme="minorHAnsi" w:cstheme="minorHAnsi"/>
                <w:kern w:val="2"/>
                <w:sz w:val="22"/>
                <w:szCs w:val="22"/>
              </w:rPr>
              <w:t xml:space="preserve">3 mėn. </w:t>
            </w:r>
            <w:r w:rsidRPr="00140E4E">
              <w:rPr>
                <w:rFonts w:asciiTheme="minorHAnsi" w:hAnsiTheme="minorHAnsi" w:cstheme="minorHAnsi"/>
                <w:kern w:val="2"/>
                <w:sz w:val="22"/>
                <w:szCs w:val="22"/>
              </w:rPr>
              <w:t>nuo Sutarties įsigaliojimo dienos šiuo a</w:t>
            </w:r>
            <w:r w:rsidRPr="00860D04">
              <w:rPr>
                <w:rFonts w:asciiTheme="minorHAnsi" w:hAnsiTheme="minorHAnsi" w:cstheme="minorHAnsi"/>
                <w:color w:val="000000"/>
                <w:kern w:val="2"/>
                <w:sz w:val="22"/>
                <w:szCs w:val="22"/>
              </w:rPr>
              <w:t>dresu</w:t>
            </w:r>
            <w:r w:rsidRPr="002067FF">
              <w:rPr>
                <w:rFonts w:asciiTheme="minorHAnsi" w:hAnsiTheme="minorHAnsi" w:cstheme="minorHAnsi"/>
                <w:kern w:val="2"/>
                <w:sz w:val="22"/>
                <w:szCs w:val="22"/>
              </w:rPr>
              <w:t xml:space="preserve">: </w:t>
            </w:r>
            <w:r w:rsidR="00140E4E" w:rsidRPr="002067FF">
              <w:rPr>
                <w:rFonts w:asciiTheme="minorHAnsi" w:hAnsiTheme="minorHAnsi" w:cstheme="minorHAnsi"/>
                <w:kern w:val="2"/>
                <w:sz w:val="22"/>
                <w:szCs w:val="22"/>
              </w:rPr>
              <w:t>Konstitucijos pr. 3, Vilnius.</w:t>
            </w:r>
          </w:p>
        </w:tc>
      </w:tr>
      <w:tr w:rsidR="00B767F3" w:rsidRPr="00860D04"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860D04" w:rsidRDefault="00DD7479" w:rsidP="00F40443">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13A5AE4A" w14:textId="18F42BC5" w:rsidR="00B767F3" w:rsidRPr="00860D04" w:rsidRDefault="00B767F3" w:rsidP="00F40443">
            <w:pPr>
              <w:jc w:val="both"/>
              <w:rPr>
                <w:rFonts w:asciiTheme="minorHAnsi" w:hAnsiTheme="minorHAnsi" w:cstheme="minorHAnsi"/>
                <w:kern w:val="2"/>
                <w:sz w:val="22"/>
                <w:szCs w:val="22"/>
              </w:rPr>
            </w:pPr>
          </w:p>
        </w:tc>
      </w:tr>
      <w:tr w:rsidR="00B767F3" w:rsidRPr="00860D04"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60D04" w:rsidRDefault="00DD7479" w:rsidP="00F40443">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4F9F0D5E" w14:textId="1B13E0E1" w:rsidR="00880327" w:rsidRPr="00860D04" w:rsidRDefault="00880327" w:rsidP="00F40443">
            <w:pPr>
              <w:jc w:val="both"/>
              <w:rPr>
                <w:rFonts w:asciiTheme="minorHAnsi" w:hAnsiTheme="minorHAnsi" w:cstheme="minorHAnsi"/>
                <w:kern w:val="2"/>
                <w:sz w:val="22"/>
                <w:szCs w:val="22"/>
              </w:rPr>
            </w:pPr>
          </w:p>
        </w:tc>
      </w:tr>
      <w:tr w:rsidR="00B767F3" w:rsidRPr="00860D04"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6913136A" w14:textId="77777777" w:rsidR="00B767F3" w:rsidRPr="00860D04" w:rsidRDefault="00B767F3">
            <w:pPr>
              <w:rPr>
                <w:rFonts w:asciiTheme="minorHAnsi" w:hAnsiTheme="minorHAnsi" w:cstheme="minorHAnsi"/>
                <w:kern w:val="2"/>
                <w:sz w:val="22"/>
                <w:szCs w:val="22"/>
              </w:rPr>
            </w:pPr>
          </w:p>
          <w:p w14:paraId="28A4DEDE" w14:textId="7E68CA83" w:rsidR="00B767F3" w:rsidRPr="00860D04" w:rsidRDefault="00B767F3">
            <w:pPr>
              <w:rPr>
                <w:rFonts w:asciiTheme="minorHAnsi" w:hAnsiTheme="minorHAnsi" w:cstheme="minorHAnsi"/>
                <w:kern w:val="2"/>
                <w:sz w:val="22"/>
                <w:szCs w:val="22"/>
              </w:rPr>
            </w:pPr>
          </w:p>
        </w:tc>
      </w:tr>
      <w:tr w:rsidR="00B767F3" w:rsidRPr="00860D04"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A76E5BB" w:rsidR="00B767F3" w:rsidRPr="00860D04" w:rsidRDefault="00DD7479" w:rsidP="00F40443">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 xml:space="preserve">Kartu su Prekėmis pateikiami šie dokumentai: </w:t>
            </w:r>
            <w:r w:rsidRPr="00442B2D">
              <w:rPr>
                <w:rFonts w:asciiTheme="minorHAnsi" w:hAnsiTheme="minorHAnsi" w:cstheme="minorHAnsi"/>
                <w:kern w:val="2"/>
                <w:sz w:val="22"/>
                <w:szCs w:val="22"/>
              </w:rPr>
              <w:t>Prekių perdavimo-priėmimo aktas. Tiekėjui nepateikus nurodytų dokum</w:t>
            </w:r>
            <w:r w:rsidRPr="00860D04">
              <w:rPr>
                <w:rFonts w:asciiTheme="minorHAnsi" w:hAnsiTheme="minorHAnsi" w:cstheme="minorHAnsi"/>
                <w:kern w:val="2"/>
                <w:sz w:val="22"/>
                <w:szCs w:val="22"/>
              </w:rPr>
              <w:t>entų, laikoma, kad Prekės neatitinka Sutartyje nustatytų reikalavimų.</w:t>
            </w:r>
          </w:p>
        </w:tc>
      </w:tr>
      <w:tr w:rsidR="00B767F3" w:rsidRPr="00860D04" w14:paraId="256DAE69" w14:textId="77777777">
        <w:trPr>
          <w:trHeight w:val="300"/>
        </w:trPr>
        <w:tc>
          <w:tcPr>
            <w:tcW w:w="9535" w:type="dxa"/>
            <w:gridSpan w:val="5"/>
          </w:tcPr>
          <w:p w14:paraId="37A3E3FA"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5. SUTARTIES KAINA IR ATSISKAITYMO TVARKA</w:t>
            </w:r>
          </w:p>
        </w:tc>
      </w:tr>
      <w:tr w:rsidR="00B767F3" w:rsidRPr="00860D04"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Fiksuotos kainos kainodara</w:t>
            </w:r>
          </w:p>
          <w:p w14:paraId="5898D319" w14:textId="5DFD18F2" w:rsidR="00B767F3" w:rsidRPr="00860D04" w:rsidRDefault="00B767F3">
            <w:pPr>
              <w:rPr>
                <w:rFonts w:asciiTheme="minorHAnsi" w:hAnsiTheme="minorHAnsi" w:cstheme="minorHAnsi"/>
                <w:color w:val="4472C4"/>
                <w:kern w:val="2"/>
                <w:sz w:val="22"/>
                <w:szCs w:val="22"/>
              </w:rPr>
            </w:pPr>
          </w:p>
        </w:tc>
      </w:tr>
      <w:tr w:rsidR="00B767F3" w:rsidRPr="00860D04"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5.2. Pradinės Sutarties vertė ir Sutarties kaina, kai taikoma </w:t>
            </w:r>
            <w:r w:rsidRPr="00860D04">
              <w:rPr>
                <w:rFonts w:asciiTheme="minorHAnsi" w:hAnsiTheme="minorHAnsi" w:cstheme="minorHAnsi"/>
                <w:b/>
                <w:bCs/>
                <w:kern w:val="2"/>
                <w:sz w:val="22"/>
                <w:szCs w:val="22"/>
                <w:u w:val="single"/>
              </w:rPr>
              <w:t>fiksuotos kainos</w:t>
            </w:r>
            <w:r w:rsidRPr="00860D04">
              <w:rPr>
                <w:rFonts w:asciiTheme="minorHAnsi" w:hAnsiTheme="minorHAnsi" w:cstheme="minorHAnsi"/>
                <w:b/>
                <w:bCs/>
                <w:kern w:val="2"/>
                <w:sz w:val="22"/>
                <w:szCs w:val="22"/>
              </w:rPr>
              <w:t xml:space="preserve"> kainodara</w:t>
            </w:r>
          </w:p>
          <w:p w14:paraId="6F9C3B7D" w14:textId="77777777" w:rsidR="00B767F3" w:rsidRPr="00860D04" w:rsidRDefault="00B767F3">
            <w:pPr>
              <w:rPr>
                <w:rFonts w:asciiTheme="minorHAnsi" w:hAnsiTheme="minorHAnsi" w:cstheme="minorHAnsi"/>
                <w:b/>
                <w:bCs/>
                <w:kern w:val="2"/>
                <w:sz w:val="22"/>
                <w:szCs w:val="22"/>
              </w:rPr>
            </w:pPr>
          </w:p>
          <w:p w14:paraId="57A32D62" w14:textId="77777777" w:rsidR="00B767F3" w:rsidRPr="00860D04" w:rsidRDefault="00B767F3">
            <w:pPr>
              <w:rPr>
                <w:rFonts w:asciiTheme="minorHAnsi" w:hAnsiTheme="minorHAnsi" w:cstheme="minorHAnsi"/>
                <w:b/>
                <w:bCs/>
                <w:kern w:val="2"/>
                <w:sz w:val="22"/>
                <w:szCs w:val="22"/>
              </w:rPr>
            </w:pPr>
          </w:p>
          <w:p w14:paraId="2A10F5EC" w14:textId="77777777" w:rsidR="00B767F3" w:rsidRPr="00860D04" w:rsidRDefault="00B767F3">
            <w:pPr>
              <w:rPr>
                <w:rFonts w:asciiTheme="minorHAnsi" w:hAnsiTheme="minorHAnsi" w:cstheme="minorHAnsi"/>
                <w:b/>
                <w:bCs/>
                <w:kern w:val="2"/>
                <w:sz w:val="22"/>
                <w:szCs w:val="22"/>
              </w:rPr>
            </w:pPr>
          </w:p>
          <w:p w14:paraId="67B73919" w14:textId="5DE30F6E" w:rsidR="00B767F3" w:rsidRPr="00860D04" w:rsidRDefault="00B767F3">
            <w:pPr>
              <w:jc w:val="both"/>
              <w:rPr>
                <w:rFonts w:asciiTheme="minorHAnsi" w:hAnsiTheme="minorHAnsi" w:cstheme="minorHAnsi"/>
                <w:b/>
                <w:bCs/>
                <w:color w:val="FF0000"/>
                <w:kern w:val="2"/>
                <w:sz w:val="22"/>
                <w:szCs w:val="22"/>
              </w:rPr>
            </w:pPr>
          </w:p>
          <w:p w14:paraId="7B16502A" w14:textId="77777777" w:rsidR="00B767F3" w:rsidRPr="00860D04" w:rsidRDefault="00B767F3">
            <w:pPr>
              <w:rPr>
                <w:rFonts w:asciiTheme="minorHAnsi" w:hAnsiTheme="minorHAnsi" w:cstheme="minorHAns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191F4559" w:rsidR="00B767F3" w:rsidRPr="00860D04" w:rsidRDefault="00DD7479" w:rsidP="00F40443">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 xml:space="preserve">Pradinės </w:t>
            </w:r>
            <w:r w:rsidR="008E64E7">
              <w:rPr>
                <w:rFonts w:asciiTheme="minorHAnsi" w:hAnsiTheme="minorHAnsi" w:cstheme="minorHAnsi"/>
                <w:kern w:val="2"/>
                <w:sz w:val="22"/>
                <w:szCs w:val="22"/>
              </w:rPr>
              <w:t>s</w:t>
            </w:r>
            <w:r w:rsidRPr="00860D04">
              <w:rPr>
                <w:rFonts w:asciiTheme="minorHAnsi" w:hAnsiTheme="minorHAnsi" w:cstheme="minorHAnsi"/>
                <w:kern w:val="2"/>
                <w:sz w:val="22"/>
                <w:szCs w:val="22"/>
              </w:rPr>
              <w:t xml:space="preserve">utarties vertė yra </w:t>
            </w:r>
            <w:r w:rsidRPr="00860D04">
              <w:rPr>
                <w:rFonts w:asciiTheme="minorHAnsi" w:hAnsiTheme="minorHAnsi" w:cstheme="minorHAnsi"/>
                <w:color w:val="4472C4"/>
                <w:kern w:val="2"/>
                <w:sz w:val="22"/>
                <w:szCs w:val="22"/>
              </w:rPr>
              <w:t>(nurodyti sumą skaičiais)</w:t>
            </w:r>
            <w:r w:rsidRPr="00860D04">
              <w:rPr>
                <w:rFonts w:asciiTheme="minorHAnsi" w:hAnsiTheme="minorHAnsi" w:cstheme="minorHAnsi"/>
                <w:kern w:val="2"/>
                <w:sz w:val="22"/>
                <w:szCs w:val="22"/>
              </w:rPr>
              <w:t xml:space="preserve"> Eur, </w:t>
            </w:r>
            <w:r w:rsidRPr="00860D04">
              <w:rPr>
                <w:rFonts w:asciiTheme="minorHAnsi" w:hAnsiTheme="minorHAnsi" w:cstheme="minorHAnsi"/>
                <w:color w:val="4472C4"/>
                <w:kern w:val="2"/>
                <w:sz w:val="22"/>
                <w:szCs w:val="22"/>
              </w:rPr>
              <w:t>(nurodyti sumą žodžiais)</w:t>
            </w:r>
            <w:r w:rsidRPr="00860D04">
              <w:rPr>
                <w:rFonts w:asciiTheme="minorHAnsi" w:hAnsiTheme="minorHAnsi" w:cstheme="minorHAnsi"/>
                <w:kern w:val="2"/>
                <w:sz w:val="22"/>
                <w:szCs w:val="22"/>
              </w:rPr>
              <w:t xml:space="preserve"> be pridėtinės vertės mokesčio (toliau – PVM). </w:t>
            </w:r>
          </w:p>
          <w:p w14:paraId="1D335FE5" w14:textId="77777777" w:rsidR="00B767F3" w:rsidRPr="00860D04" w:rsidRDefault="00DD7479" w:rsidP="00F40443">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 xml:space="preserve">PVM sudaro </w:t>
            </w:r>
            <w:r w:rsidRPr="00860D04">
              <w:rPr>
                <w:rFonts w:asciiTheme="minorHAnsi" w:hAnsiTheme="minorHAnsi" w:cstheme="minorHAnsi"/>
                <w:color w:val="4472C4"/>
                <w:kern w:val="2"/>
                <w:sz w:val="22"/>
                <w:szCs w:val="22"/>
              </w:rPr>
              <w:t>(nurodyti sumą skaičiais)</w:t>
            </w:r>
            <w:r w:rsidRPr="00860D04">
              <w:rPr>
                <w:rFonts w:asciiTheme="minorHAnsi" w:hAnsiTheme="minorHAnsi" w:cstheme="minorHAnsi"/>
                <w:kern w:val="2"/>
                <w:sz w:val="22"/>
                <w:szCs w:val="22"/>
              </w:rPr>
              <w:t xml:space="preserve"> Eur, </w:t>
            </w:r>
            <w:r w:rsidRPr="00860D04">
              <w:rPr>
                <w:rFonts w:asciiTheme="minorHAnsi" w:hAnsiTheme="minorHAnsi" w:cstheme="minorHAnsi"/>
                <w:color w:val="4472C4"/>
                <w:kern w:val="2"/>
                <w:sz w:val="22"/>
                <w:szCs w:val="22"/>
              </w:rPr>
              <w:t>(nurodyti sumą žodžiais)</w:t>
            </w:r>
            <w:r w:rsidRPr="00860D04">
              <w:rPr>
                <w:rFonts w:asciiTheme="minorHAnsi" w:hAnsiTheme="minorHAnsi" w:cstheme="minorHAnsi"/>
                <w:kern w:val="2"/>
                <w:sz w:val="22"/>
                <w:szCs w:val="22"/>
              </w:rPr>
              <w:t>.</w:t>
            </w:r>
          </w:p>
          <w:p w14:paraId="56F2874B" w14:textId="77777777" w:rsidR="00B767F3" w:rsidRPr="00860D04" w:rsidRDefault="00DD7479" w:rsidP="00F40443">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 xml:space="preserve">Sutarties kaina yra </w:t>
            </w:r>
            <w:r w:rsidRPr="00860D04">
              <w:rPr>
                <w:rFonts w:asciiTheme="minorHAnsi" w:hAnsiTheme="minorHAnsi" w:cstheme="minorHAnsi"/>
                <w:color w:val="4472C4"/>
                <w:kern w:val="2"/>
                <w:sz w:val="22"/>
                <w:szCs w:val="22"/>
              </w:rPr>
              <w:t>(nurodyti sumą skaičiais)</w:t>
            </w:r>
            <w:r w:rsidRPr="00860D04">
              <w:rPr>
                <w:rFonts w:asciiTheme="minorHAnsi" w:hAnsiTheme="minorHAnsi" w:cstheme="minorHAnsi"/>
                <w:kern w:val="2"/>
                <w:sz w:val="22"/>
                <w:szCs w:val="22"/>
              </w:rPr>
              <w:t xml:space="preserve"> Eur, </w:t>
            </w:r>
            <w:r w:rsidRPr="00860D04">
              <w:rPr>
                <w:rFonts w:asciiTheme="minorHAnsi" w:hAnsiTheme="minorHAnsi" w:cstheme="minorHAnsi"/>
                <w:color w:val="4472C4"/>
                <w:kern w:val="2"/>
                <w:sz w:val="22"/>
                <w:szCs w:val="22"/>
              </w:rPr>
              <w:t>(nurodyti sumą žodžiais)</w:t>
            </w:r>
            <w:r w:rsidRPr="00860D04">
              <w:rPr>
                <w:rFonts w:asciiTheme="minorHAnsi" w:hAnsiTheme="minorHAnsi" w:cstheme="minorHAnsi"/>
                <w:kern w:val="2"/>
                <w:sz w:val="22"/>
                <w:szCs w:val="22"/>
              </w:rPr>
              <w:t xml:space="preserve"> Eur su PVM.</w:t>
            </w:r>
          </w:p>
          <w:p w14:paraId="313D1D71" w14:textId="5FB42B71" w:rsidR="00B767F3" w:rsidRPr="00860D04" w:rsidRDefault="00DD7479" w:rsidP="00F40443">
            <w:pPr>
              <w:jc w:val="both"/>
              <w:rPr>
                <w:rFonts w:asciiTheme="minorHAnsi" w:hAnsiTheme="minorHAnsi" w:cstheme="minorHAnsi"/>
                <w:color w:val="FF0000"/>
                <w:kern w:val="2"/>
                <w:sz w:val="22"/>
                <w:szCs w:val="22"/>
              </w:rPr>
            </w:pPr>
            <w:r w:rsidRPr="00860D04">
              <w:rPr>
                <w:rFonts w:asciiTheme="minorHAnsi" w:hAnsiTheme="minorHAnsi" w:cstheme="minorHAnsi"/>
                <w:kern w:val="2"/>
                <w:sz w:val="22"/>
                <w:szCs w:val="22"/>
              </w:rPr>
              <w:t>Šioje Sutartyje P</w:t>
            </w:r>
            <w:r w:rsidRPr="00860D04">
              <w:rPr>
                <w:rFonts w:asciiTheme="minorHAnsi" w:hAnsiTheme="minorHAnsi" w:cstheme="minorHAnsi"/>
                <w:color w:val="000000"/>
                <w:kern w:val="2"/>
                <w:sz w:val="22"/>
                <w:szCs w:val="22"/>
              </w:rPr>
              <w:t xml:space="preserve">radinės </w:t>
            </w:r>
            <w:r w:rsidR="008E64E7">
              <w:rPr>
                <w:rFonts w:asciiTheme="minorHAnsi" w:hAnsiTheme="minorHAnsi" w:cstheme="minorHAnsi"/>
                <w:color w:val="000000"/>
                <w:kern w:val="2"/>
                <w:sz w:val="22"/>
                <w:szCs w:val="22"/>
              </w:rPr>
              <w:t>s</w:t>
            </w:r>
            <w:r w:rsidRPr="00860D04">
              <w:rPr>
                <w:rFonts w:asciiTheme="minorHAnsi" w:hAnsiTheme="minorHAnsi" w:cstheme="minorHAnsi"/>
                <w:color w:val="000000"/>
                <w:kern w:val="2"/>
                <w:sz w:val="22"/>
                <w:szCs w:val="22"/>
              </w:rPr>
              <w:t>utarties vertė yra lygi Tiekėjo pasiūlymo kainai be PVM, nurodytai už visą pirkimo dokumentuose ir Sutartyje nurodytą Prekių kiekį ir (ar) apimtį.</w:t>
            </w:r>
          </w:p>
        </w:tc>
      </w:tr>
      <w:tr w:rsidR="00B767F3" w:rsidRPr="00860D04"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FEE89AE" w:rsidR="00B767F3" w:rsidRPr="00D30071"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5.3. Sutarties kainos / įkainių perskaičiavimas taikant </w:t>
            </w:r>
            <w:r w:rsidRPr="00860D04">
              <w:rPr>
                <w:rFonts w:asciiTheme="minorHAnsi" w:hAnsiTheme="minorHAnsi" w:cstheme="minorHAnsi"/>
                <w:b/>
                <w:bCs/>
                <w:kern w:val="2"/>
                <w:sz w:val="22"/>
                <w:szCs w:val="22"/>
                <w:u w:val="single"/>
              </w:rPr>
              <w:t>peržiūros</w:t>
            </w:r>
            <w:r w:rsidRPr="00860D04">
              <w:rPr>
                <w:rFonts w:asciiTheme="minorHAnsi" w:hAnsiTheme="minorHAnsi" w:cstheme="minorHAnsi"/>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025BAB1" w:rsidR="00B767F3" w:rsidRPr="00D30071" w:rsidRDefault="00DD7479" w:rsidP="00F40443">
            <w:pPr>
              <w:jc w:val="both"/>
              <w:rPr>
                <w:rFonts w:asciiTheme="minorHAnsi" w:hAnsiTheme="minorHAnsi" w:cstheme="minorHAnsi"/>
                <w:kern w:val="2"/>
                <w:sz w:val="22"/>
                <w:szCs w:val="22"/>
              </w:rPr>
            </w:pPr>
            <w:r w:rsidRPr="00D30071">
              <w:rPr>
                <w:rFonts w:asciiTheme="minorHAnsi" w:hAnsiTheme="minorHAnsi" w:cstheme="minorHAnsi"/>
                <w:kern w:val="2"/>
                <w:sz w:val="22"/>
                <w:szCs w:val="22"/>
              </w:rPr>
              <w:t>Sutarties kaina bus perskaičiuojam</w:t>
            </w:r>
            <w:r w:rsidR="001A32F2" w:rsidRPr="00D30071">
              <w:rPr>
                <w:rFonts w:asciiTheme="minorHAnsi" w:hAnsiTheme="minorHAnsi" w:cstheme="minorHAnsi"/>
                <w:kern w:val="2"/>
                <w:sz w:val="22"/>
                <w:szCs w:val="22"/>
              </w:rPr>
              <w:t>a</w:t>
            </w:r>
            <w:r w:rsidRPr="00D30071">
              <w:rPr>
                <w:rFonts w:asciiTheme="minorHAnsi" w:hAnsiTheme="minorHAnsi" w:cstheme="minorHAnsi"/>
                <w:kern w:val="2"/>
                <w:sz w:val="22"/>
                <w:szCs w:val="22"/>
              </w:rPr>
              <w:t>:</w:t>
            </w:r>
          </w:p>
          <w:p w14:paraId="1F2303D8" w14:textId="77777777" w:rsidR="00B767F3" w:rsidRPr="00D30071" w:rsidRDefault="00DD7479" w:rsidP="00F40443">
            <w:pPr>
              <w:jc w:val="both"/>
              <w:rPr>
                <w:rFonts w:asciiTheme="minorHAnsi" w:hAnsiTheme="minorHAnsi" w:cstheme="minorHAnsi"/>
                <w:kern w:val="2"/>
                <w:sz w:val="22"/>
                <w:szCs w:val="22"/>
              </w:rPr>
            </w:pPr>
            <w:r w:rsidRPr="00D30071">
              <w:rPr>
                <w:rFonts w:asciiTheme="minorHAnsi" w:hAnsiTheme="minorHAnsi" w:cstheme="minorHAnsi"/>
                <w:kern w:val="2"/>
                <w:sz w:val="22"/>
                <w:szCs w:val="22"/>
              </w:rPr>
              <w:t>5.3.1. dėl PVM tarifo pasikeitimo;</w:t>
            </w:r>
          </w:p>
          <w:p w14:paraId="7CE73E9A" w14:textId="7976C08B" w:rsidR="00B767F3" w:rsidRPr="00860D04" w:rsidRDefault="00DD7479" w:rsidP="00F40443">
            <w:pPr>
              <w:jc w:val="both"/>
              <w:rPr>
                <w:rFonts w:asciiTheme="minorHAnsi" w:hAnsiTheme="minorHAnsi" w:cstheme="minorHAnsi"/>
                <w:color w:val="FF0000"/>
                <w:kern w:val="2"/>
                <w:sz w:val="22"/>
                <w:szCs w:val="22"/>
              </w:rPr>
            </w:pPr>
            <w:r w:rsidRPr="00D30071">
              <w:rPr>
                <w:rFonts w:asciiTheme="minorHAnsi" w:hAnsiTheme="minorHAnsi" w:cstheme="minorHAnsi"/>
                <w:kern w:val="2"/>
                <w:sz w:val="22"/>
                <w:szCs w:val="22"/>
              </w:rPr>
              <w:t>5.3.</w:t>
            </w:r>
            <w:r w:rsidR="00902D6E">
              <w:rPr>
                <w:rFonts w:asciiTheme="minorHAnsi" w:hAnsiTheme="minorHAnsi" w:cstheme="minorHAnsi"/>
                <w:kern w:val="2"/>
                <w:sz w:val="22"/>
                <w:szCs w:val="22"/>
              </w:rPr>
              <w:t>2</w:t>
            </w:r>
            <w:r w:rsidRPr="00D30071">
              <w:rPr>
                <w:rFonts w:asciiTheme="minorHAnsi" w:hAnsiTheme="minorHAnsi" w:cstheme="minorHAnsi"/>
                <w:kern w:val="2"/>
                <w:sz w:val="22"/>
                <w:szCs w:val="22"/>
              </w:rPr>
              <w:t>. dėl kainų lygio pokyčio</w:t>
            </w:r>
            <w:r w:rsidR="00D30071" w:rsidRPr="00D30071">
              <w:rPr>
                <w:rFonts w:asciiTheme="minorHAnsi" w:hAnsiTheme="minorHAnsi" w:cstheme="minorHAnsi"/>
                <w:kern w:val="2"/>
                <w:sz w:val="22"/>
                <w:szCs w:val="22"/>
              </w:rPr>
              <w:t>.</w:t>
            </w:r>
          </w:p>
        </w:tc>
      </w:tr>
      <w:tr w:rsidR="00B767F3" w:rsidRPr="00860D04"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860D04" w:rsidRDefault="00DD7479" w:rsidP="00F40443">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860D04" w:rsidRDefault="00B767F3" w:rsidP="00F40443">
            <w:pPr>
              <w:jc w:val="both"/>
              <w:rPr>
                <w:rFonts w:asciiTheme="minorHAnsi" w:hAnsiTheme="minorHAnsi" w:cstheme="minorHAnsi"/>
                <w:kern w:val="2"/>
                <w:sz w:val="22"/>
                <w:szCs w:val="22"/>
              </w:rPr>
            </w:pPr>
          </w:p>
          <w:p w14:paraId="449693C2" w14:textId="77777777" w:rsidR="00B767F3" w:rsidRPr="00860D04" w:rsidRDefault="00DD7479" w:rsidP="00F40443">
            <w:pPr>
              <w:jc w:val="both"/>
              <w:rPr>
                <w:rFonts w:asciiTheme="minorHAnsi" w:hAnsiTheme="minorHAnsi" w:cstheme="minorHAnsi"/>
                <w:kern w:val="2"/>
                <w:sz w:val="22"/>
                <w:szCs w:val="22"/>
              </w:rPr>
            </w:pPr>
            <w:r w:rsidRPr="00860D04">
              <w:rPr>
                <w:rFonts w:asciiTheme="minorHAnsi" w:hAnsiTheme="minorHAnsi" w:cstheme="minorHAnsi"/>
                <w:kern w:val="2"/>
                <w:sz w:val="22"/>
                <w:szCs w:val="22"/>
              </w:rPr>
              <w:t>Perskaičiuota Sutarties kaina / Prekių įkainiai įforminami Susitarimu ir turi būti taikomi nuo naujo PVM įvedimo datos (nepriklausomai nuo to, kada pasirašytas Susitarimas).</w:t>
            </w:r>
          </w:p>
        </w:tc>
      </w:tr>
      <w:tr w:rsidR="00B767F3" w:rsidRPr="00860D04"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b/>
                <w:bCs/>
                <w:kern w:val="2"/>
                <w:sz w:val="22"/>
                <w:szCs w:val="22"/>
              </w:rPr>
              <w:t>5.3.2.</w:t>
            </w:r>
            <w:r w:rsidRPr="00860D04">
              <w:rPr>
                <w:rFonts w:asciiTheme="minorHAnsi" w:hAnsiTheme="minorHAnsi" w:cstheme="minorHAnsi"/>
                <w:kern w:val="2"/>
                <w:sz w:val="22"/>
                <w:szCs w:val="22"/>
              </w:rPr>
              <w:t> </w:t>
            </w:r>
            <w:r w:rsidRPr="00860D04">
              <w:rPr>
                <w:rFonts w:asciiTheme="minorHAnsi" w:hAnsiTheme="minorHAnsi" w:cstheme="minorHAnsi"/>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7B344973" w14:textId="77777777" w:rsidR="00B767F3" w:rsidRPr="00860D04" w:rsidRDefault="00B767F3">
            <w:pPr>
              <w:rPr>
                <w:rFonts w:asciiTheme="minorHAnsi" w:hAnsiTheme="minorHAnsi" w:cstheme="minorHAnsi"/>
                <w:kern w:val="2"/>
                <w:sz w:val="22"/>
                <w:szCs w:val="22"/>
              </w:rPr>
            </w:pPr>
          </w:p>
          <w:p w14:paraId="4C7F2950" w14:textId="10D24574" w:rsidR="00B767F3" w:rsidRPr="00860D04" w:rsidRDefault="00B767F3">
            <w:pPr>
              <w:rPr>
                <w:rFonts w:asciiTheme="minorHAnsi" w:hAnsiTheme="minorHAnsi" w:cstheme="minorHAnsi"/>
                <w:sz w:val="22"/>
                <w:szCs w:val="22"/>
              </w:rPr>
            </w:pPr>
          </w:p>
        </w:tc>
      </w:tr>
      <w:tr w:rsidR="00B767F3" w:rsidRPr="00860D04"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5.3.3. Sutarties kainos / įkainių peržiūra dėl kainų lygio pokyčio</w:t>
            </w:r>
          </w:p>
          <w:p w14:paraId="5C40273E" w14:textId="77777777" w:rsidR="00B767F3" w:rsidRPr="00860D04" w:rsidRDefault="00B767F3">
            <w:pPr>
              <w:rPr>
                <w:rFonts w:asciiTheme="minorHAnsi" w:hAnsiTheme="minorHAnsi" w:cstheme="minorHAnsi"/>
                <w:color w:val="4472C4"/>
                <w:kern w:val="2"/>
                <w:sz w:val="22"/>
                <w:szCs w:val="22"/>
              </w:rPr>
            </w:pPr>
          </w:p>
          <w:p w14:paraId="242E5223" w14:textId="31733D61" w:rsidR="00B767F3" w:rsidRPr="00860D04" w:rsidRDefault="00B767F3">
            <w:pPr>
              <w:rPr>
                <w:rFonts w:asciiTheme="minorHAnsi" w:hAnsiTheme="minorHAnsi" w:cstheme="minorHAns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B51411F" w:rsidR="00B767F3" w:rsidRPr="00F40443" w:rsidRDefault="00B625BC" w:rsidP="00F40443">
            <w:pPr>
              <w:jc w:val="both"/>
              <w:rPr>
                <w:rFonts w:asciiTheme="minorHAnsi" w:hAnsiTheme="minorHAnsi" w:cstheme="minorHAnsi"/>
                <w:kern w:val="2"/>
                <w:sz w:val="22"/>
                <w:szCs w:val="22"/>
              </w:rPr>
            </w:pPr>
            <w:r>
              <w:rPr>
                <w:rFonts w:asciiTheme="minorHAnsi" w:hAnsiTheme="minorHAnsi" w:cstheme="minorHAnsi"/>
                <w:kern w:val="2"/>
                <w:sz w:val="22"/>
                <w:szCs w:val="22"/>
              </w:rPr>
              <w:t>Netaikoma</w:t>
            </w:r>
          </w:p>
        </w:tc>
      </w:tr>
      <w:tr w:rsidR="00B767F3" w:rsidRPr="00860D04"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2C311572" w14:textId="77777777" w:rsidR="00B767F3" w:rsidRPr="00860D04" w:rsidRDefault="00B767F3">
            <w:pPr>
              <w:rPr>
                <w:rFonts w:asciiTheme="minorHAnsi" w:hAnsiTheme="minorHAnsi" w:cstheme="minorHAnsi"/>
                <w:kern w:val="2"/>
                <w:sz w:val="22"/>
                <w:szCs w:val="22"/>
              </w:rPr>
            </w:pPr>
          </w:p>
          <w:p w14:paraId="449C09AB" w14:textId="694FD8D6" w:rsidR="00B767F3" w:rsidRPr="00860D04" w:rsidRDefault="00B767F3">
            <w:pPr>
              <w:rPr>
                <w:rFonts w:asciiTheme="minorHAnsi" w:hAnsiTheme="minorHAnsi" w:cstheme="minorHAnsi"/>
                <w:kern w:val="2"/>
                <w:sz w:val="22"/>
                <w:szCs w:val="22"/>
              </w:rPr>
            </w:pPr>
          </w:p>
        </w:tc>
      </w:tr>
      <w:tr w:rsidR="00B767F3" w:rsidRPr="00860D04"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5.4. Sutarties kainos / įkainių apskaičiavimas taikant </w:t>
            </w:r>
            <w:r w:rsidRPr="00860D04">
              <w:rPr>
                <w:rFonts w:asciiTheme="minorHAnsi" w:hAnsiTheme="minorHAnsi" w:cstheme="minorHAnsi"/>
                <w:b/>
                <w:bCs/>
                <w:kern w:val="2"/>
                <w:sz w:val="22"/>
                <w:szCs w:val="22"/>
                <w:u w:val="single"/>
              </w:rPr>
              <w:t>kiekio (apimties)</w:t>
            </w:r>
            <w:r w:rsidRPr="00860D04">
              <w:rPr>
                <w:rFonts w:asciiTheme="minorHAnsi" w:hAnsiTheme="minorHAnsi" w:cstheme="minorHAnsi"/>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69E6AE97" w14:textId="77777777" w:rsidR="00B767F3" w:rsidRPr="00860D04" w:rsidRDefault="00B767F3">
            <w:pPr>
              <w:rPr>
                <w:rFonts w:asciiTheme="minorHAnsi" w:hAnsiTheme="minorHAnsi" w:cstheme="minorHAnsi"/>
                <w:kern w:val="2"/>
                <w:sz w:val="22"/>
                <w:szCs w:val="22"/>
              </w:rPr>
            </w:pPr>
          </w:p>
          <w:p w14:paraId="081DAEF5" w14:textId="047318C6" w:rsidR="00B767F3" w:rsidRPr="00860D04" w:rsidRDefault="00B767F3">
            <w:pPr>
              <w:rPr>
                <w:rFonts w:asciiTheme="minorHAnsi" w:hAnsiTheme="minorHAnsi" w:cstheme="minorHAnsi"/>
                <w:kern w:val="2"/>
                <w:sz w:val="22"/>
                <w:szCs w:val="22"/>
              </w:rPr>
            </w:pPr>
          </w:p>
        </w:tc>
      </w:tr>
      <w:tr w:rsidR="00B767F3" w:rsidRPr="00860D04"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6CF65C4A"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Pirkėjas atsiskaito su Tiekėju ne vėliau kaip per</w:t>
            </w:r>
            <w:r w:rsidR="00787E00">
              <w:rPr>
                <w:rFonts w:asciiTheme="minorHAnsi" w:hAnsiTheme="minorHAnsi" w:cstheme="minorHAnsi"/>
                <w:kern w:val="2"/>
                <w:sz w:val="22"/>
                <w:szCs w:val="22"/>
              </w:rPr>
              <w:t xml:space="preserve"> 30 (trisdešimt) kalendorinių</w:t>
            </w:r>
            <w:r w:rsidRPr="00860D04">
              <w:rPr>
                <w:rFonts w:asciiTheme="minorHAnsi" w:hAnsiTheme="minorHAnsi" w:cstheme="minorHAnsi"/>
                <w:kern w:val="2"/>
                <w:sz w:val="22"/>
                <w:szCs w:val="22"/>
              </w:rPr>
              <w:t xml:space="preserve"> nuo Sąskaitos gavimo dienos.</w:t>
            </w:r>
          </w:p>
          <w:p w14:paraId="2D8ED721" w14:textId="77777777" w:rsidR="00B767F3" w:rsidRPr="00860D04" w:rsidRDefault="00B767F3">
            <w:pPr>
              <w:rPr>
                <w:rFonts w:asciiTheme="minorHAnsi" w:hAnsiTheme="minorHAnsi" w:cstheme="minorHAnsi"/>
                <w:kern w:val="2"/>
                <w:sz w:val="22"/>
                <w:szCs w:val="22"/>
              </w:rPr>
            </w:pPr>
          </w:p>
          <w:p w14:paraId="5BDFE28E" w14:textId="77777777" w:rsidR="00B767F3" w:rsidRPr="000553FE" w:rsidRDefault="00DD7479">
            <w:pPr>
              <w:rPr>
                <w:rFonts w:asciiTheme="minorHAnsi" w:hAnsiTheme="minorHAnsi" w:cstheme="minorHAnsi"/>
                <w:kern w:val="2"/>
                <w:sz w:val="22"/>
                <w:szCs w:val="22"/>
                <w:shd w:val="clear" w:color="auto" w:fill="FFFFFF"/>
              </w:rPr>
            </w:pPr>
            <w:r w:rsidRPr="000553FE">
              <w:rPr>
                <w:rFonts w:asciiTheme="minorHAnsi" w:hAnsiTheme="minorHAnsi" w:cstheme="minorHAnsi"/>
                <w:kern w:val="2"/>
                <w:sz w:val="22"/>
                <w:szCs w:val="22"/>
                <w:shd w:val="clear" w:color="auto" w:fill="FFFFFF"/>
              </w:rPr>
              <w:t xml:space="preserve">Apmokėjimo sąlygos (pasirinkti reikalingą variantą): </w:t>
            </w:r>
          </w:p>
          <w:p w14:paraId="04C22127" w14:textId="02AF3E3B" w:rsidR="00B767F3" w:rsidRPr="000553FE" w:rsidRDefault="00DD7479">
            <w:pPr>
              <w:rPr>
                <w:rFonts w:asciiTheme="minorHAnsi" w:hAnsiTheme="minorHAnsi" w:cstheme="minorHAnsi"/>
                <w:color w:val="FF0000"/>
                <w:kern w:val="2"/>
                <w:sz w:val="22"/>
                <w:szCs w:val="22"/>
                <w:shd w:val="clear" w:color="auto" w:fill="FFFFFF"/>
              </w:rPr>
            </w:pPr>
            <w:r w:rsidRPr="000553FE">
              <w:rPr>
                <w:rFonts w:asciiTheme="minorHAnsi" w:hAnsiTheme="minorHAnsi" w:cstheme="minorHAnsi"/>
                <w:kern w:val="2"/>
                <w:sz w:val="22"/>
                <w:szCs w:val="22"/>
                <w:shd w:val="clear" w:color="auto" w:fill="FFFFFF"/>
              </w:rPr>
              <w:t>1) įvykdžius visus sutartinius įsipareigojimus, sumokama visa Sutarties kaina</w:t>
            </w:r>
            <w:r w:rsidR="00D007DB">
              <w:rPr>
                <w:rFonts w:asciiTheme="minorHAnsi" w:hAnsiTheme="minorHAnsi" w:cstheme="minorHAnsi"/>
                <w:kern w:val="2"/>
                <w:sz w:val="22"/>
                <w:szCs w:val="22"/>
                <w:shd w:val="clear" w:color="auto" w:fill="FFFFFF"/>
              </w:rPr>
              <w:t>.</w:t>
            </w:r>
          </w:p>
        </w:tc>
      </w:tr>
      <w:tr w:rsidR="00B767F3" w:rsidRPr="00860D04"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F5301E7" w:rsidR="00B767F3" w:rsidRPr="000553FE" w:rsidRDefault="00DD7479" w:rsidP="000553FE">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tc>
      </w:tr>
      <w:tr w:rsidR="00B767F3" w:rsidRPr="00860D04"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19A91AE"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r w:rsidRPr="00860D04">
              <w:rPr>
                <w:rFonts w:asciiTheme="minorHAnsi" w:hAnsiTheme="minorHAnsi" w:cstheme="minorHAnsi"/>
                <w:color w:val="000000"/>
                <w:kern w:val="2"/>
                <w:sz w:val="22"/>
                <w:szCs w:val="22"/>
                <w:shd w:val="clear" w:color="auto" w:fill="FFFFFF"/>
              </w:rPr>
              <w:t xml:space="preserve"> </w:t>
            </w:r>
          </w:p>
        </w:tc>
      </w:tr>
      <w:tr w:rsidR="00B767F3" w:rsidRPr="00860D04" w14:paraId="397E6A62" w14:textId="77777777">
        <w:trPr>
          <w:trHeight w:val="300"/>
        </w:trPr>
        <w:tc>
          <w:tcPr>
            <w:tcW w:w="9535" w:type="dxa"/>
            <w:gridSpan w:val="5"/>
          </w:tcPr>
          <w:p w14:paraId="1AB554AE"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6. PREKIŲ KOKYBĖ IR GARANTINIAI ĮSIPAREIGOJIMAI</w:t>
            </w:r>
          </w:p>
        </w:tc>
      </w:tr>
      <w:tr w:rsidR="00B767F3" w:rsidRPr="00860D04"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75B3B42" w14:textId="77777777" w:rsidR="00D05C36" w:rsidRPr="00D05C36" w:rsidRDefault="00D05C36" w:rsidP="00D05C36">
            <w:pPr>
              <w:rPr>
                <w:rFonts w:asciiTheme="minorHAnsi" w:hAnsiTheme="minorHAnsi" w:cstheme="minorHAnsi"/>
                <w:kern w:val="2"/>
                <w:sz w:val="22"/>
                <w:szCs w:val="22"/>
              </w:rPr>
            </w:pPr>
            <w:r w:rsidRPr="00D05C36">
              <w:rPr>
                <w:rFonts w:asciiTheme="minorHAnsi" w:hAnsiTheme="minorHAnsi" w:cstheme="minorHAnsi"/>
                <w:kern w:val="2"/>
                <w:sz w:val="22"/>
                <w:szCs w:val="22"/>
              </w:rPr>
              <w:t xml:space="preserve">Prekėms nustatomas Techninėje specifikacijoje nustatytas garantinis terminas. </w:t>
            </w:r>
          </w:p>
          <w:p w14:paraId="5290D4C5" w14:textId="61FD2A6B" w:rsidR="00B767F3" w:rsidRPr="00860D04" w:rsidRDefault="00D05C36" w:rsidP="00D05C36">
            <w:pPr>
              <w:rPr>
                <w:rFonts w:asciiTheme="minorHAnsi" w:hAnsiTheme="minorHAnsi" w:cstheme="minorHAnsi"/>
                <w:kern w:val="2"/>
                <w:sz w:val="22"/>
                <w:szCs w:val="22"/>
              </w:rPr>
            </w:pPr>
            <w:r w:rsidRPr="00D05C36">
              <w:rPr>
                <w:rFonts w:asciiTheme="minorHAnsi" w:hAnsiTheme="minorHAnsi" w:cstheme="minorHAnsi"/>
                <w:kern w:val="2"/>
                <w:sz w:val="22"/>
                <w:szCs w:val="22"/>
              </w:rPr>
              <w:t>Garantinis terminas, skaičiuojamas nuo Prekių perdavimo–priėmimo akto  pasirašymo dienos.</w:t>
            </w:r>
          </w:p>
        </w:tc>
      </w:tr>
      <w:tr w:rsidR="00B767F3" w:rsidRPr="00860D04"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F172C4A"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Prekių trūkumų nustatymo bei šalinimo tvarka nustatyta Bendrųjų sąlygų 7 skyriuje.</w:t>
            </w:r>
          </w:p>
        </w:tc>
      </w:tr>
      <w:tr w:rsidR="00B767F3" w:rsidRPr="00860D04"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EDF8DD1" w:rsidR="00C62F98" w:rsidRPr="00860D04" w:rsidRDefault="00DD7479" w:rsidP="00C62F98">
            <w:pPr>
              <w:rPr>
                <w:rFonts w:asciiTheme="minorHAnsi" w:hAnsiTheme="minorHAnsi" w:cstheme="minorHAnsi"/>
                <w:kern w:val="2"/>
                <w:sz w:val="22"/>
                <w:szCs w:val="22"/>
              </w:rPr>
            </w:pPr>
            <w:r w:rsidRPr="00860D04">
              <w:rPr>
                <w:rFonts w:asciiTheme="minorHAnsi" w:hAnsiTheme="minorHAnsi" w:cstheme="minorHAnsi"/>
                <w:kern w:val="2"/>
                <w:sz w:val="22"/>
                <w:szCs w:val="22"/>
              </w:rPr>
              <w:t xml:space="preserve">Netaikoma </w:t>
            </w:r>
          </w:p>
          <w:p w14:paraId="4D580A95" w14:textId="0CC5198A" w:rsidR="00B767F3" w:rsidRPr="00860D04" w:rsidRDefault="00B767F3">
            <w:pPr>
              <w:rPr>
                <w:rFonts w:asciiTheme="minorHAnsi" w:hAnsiTheme="minorHAnsi" w:cstheme="minorHAnsi"/>
                <w:kern w:val="2"/>
                <w:sz w:val="22"/>
                <w:szCs w:val="22"/>
              </w:rPr>
            </w:pPr>
          </w:p>
        </w:tc>
      </w:tr>
      <w:tr w:rsidR="00B767F3" w:rsidRPr="00860D04" w14:paraId="5D562E8D" w14:textId="77777777">
        <w:trPr>
          <w:trHeight w:val="300"/>
        </w:trPr>
        <w:tc>
          <w:tcPr>
            <w:tcW w:w="9535" w:type="dxa"/>
            <w:gridSpan w:val="5"/>
          </w:tcPr>
          <w:p w14:paraId="6103796D"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7. SUTARTIES VYKDYMUI PASITELKIAMI SUBTIEKĖJAI</w:t>
            </w:r>
          </w:p>
        </w:tc>
      </w:tr>
      <w:tr w:rsidR="00B767F3" w:rsidRPr="00860D04"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Sutarties vykdymui subtiekėjai ir (ar) specialistai nepasitelkiami.</w:t>
            </w:r>
          </w:p>
          <w:p w14:paraId="7AE1BD28" w14:textId="77777777" w:rsidR="00B767F3" w:rsidRPr="00860D04" w:rsidRDefault="00B767F3">
            <w:pPr>
              <w:rPr>
                <w:rFonts w:asciiTheme="minorHAnsi" w:hAnsiTheme="minorHAnsi" w:cstheme="minorHAnsi"/>
                <w:kern w:val="2"/>
                <w:sz w:val="22"/>
                <w:szCs w:val="22"/>
              </w:rPr>
            </w:pPr>
          </w:p>
          <w:p w14:paraId="4122B0F3" w14:textId="77777777" w:rsidR="00B767F3" w:rsidRPr="00860D04" w:rsidRDefault="00DD7479">
            <w:pPr>
              <w:rPr>
                <w:rFonts w:asciiTheme="minorHAnsi" w:hAnsiTheme="minorHAnsi" w:cstheme="minorHAnsi"/>
                <w:color w:val="FF0000"/>
                <w:kern w:val="2"/>
                <w:sz w:val="22"/>
                <w:szCs w:val="22"/>
              </w:rPr>
            </w:pPr>
            <w:r w:rsidRPr="00860D04">
              <w:rPr>
                <w:rFonts w:asciiTheme="minorHAnsi" w:hAnsiTheme="minorHAnsi" w:cstheme="minorHAnsi"/>
                <w:color w:val="FF0000"/>
                <w:kern w:val="2"/>
                <w:sz w:val="22"/>
                <w:szCs w:val="22"/>
              </w:rPr>
              <w:t>arba</w:t>
            </w:r>
          </w:p>
          <w:p w14:paraId="6AEB3936" w14:textId="77777777" w:rsidR="00B767F3" w:rsidRPr="00860D04" w:rsidRDefault="00B767F3">
            <w:pPr>
              <w:rPr>
                <w:rFonts w:asciiTheme="minorHAnsi" w:hAnsiTheme="minorHAnsi" w:cstheme="minorHAnsi"/>
                <w:kern w:val="2"/>
                <w:sz w:val="22"/>
                <w:szCs w:val="22"/>
              </w:rPr>
            </w:pPr>
          </w:p>
          <w:p w14:paraId="5CFEABC6"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kern w:val="2"/>
                <w:sz w:val="22"/>
                <w:szCs w:val="22"/>
              </w:rPr>
              <w:lastRenderedPageBreak/>
              <w:t xml:space="preserve">Sutarties vykdymui pasitelkiami subtiekėjai ir (ar) specialistai yra nurodyti Sutarties priede Nr. </w:t>
            </w:r>
            <w:r w:rsidRPr="00860D04">
              <w:rPr>
                <w:rFonts w:asciiTheme="minorHAnsi" w:hAnsiTheme="minorHAnsi" w:cstheme="minorHAnsi"/>
                <w:kern w:val="2"/>
                <w:sz w:val="22"/>
                <w:szCs w:val="22"/>
                <w:highlight w:val="yellow"/>
              </w:rPr>
              <w:t>[...]</w:t>
            </w:r>
            <w:r w:rsidRPr="00860D04">
              <w:rPr>
                <w:rFonts w:asciiTheme="minorHAnsi" w:hAnsiTheme="minorHAnsi" w:cstheme="minorHAnsi"/>
                <w:kern w:val="2"/>
                <w:sz w:val="22"/>
                <w:szCs w:val="22"/>
              </w:rPr>
              <w:t xml:space="preserve"> „Sutarties vykdymui pasitelkiami subtiekėjai ir (ar) specialistai“.</w:t>
            </w:r>
          </w:p>
        </w:tc>
      </w:tr>
      <w:tr w:rsidR="00B767F3" w:rsidRPr="00860D04" w14:paraId="0E57F611" w14:textId="77777777">
        <w:trPr>
          <w:trHeight w:val="300"/>
        </w:trPr>
        <w:tc>
          <w:tcPr>
            <w:tcW w:w="9535" w:type="dxa"/>
            <w:gridSpan w:val="5"/>
          </w:tcPr>
          <w:p w14:paraId="6A81BDB7"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lastRenderedPageBreak/>
              <w:t>8. PRIEVOLIŲ PAGAL SUTARTĮ ĮVYKDYMO UŽTIKRINIMAS</w:t>
            </w:r>
          </w:p>
        </w:tc>
      </w:tr>
      <w:tr w:rsidR="00B767F3" w:rsidRPr="00860D04"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CDA1B70"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Prievolių pagal Sutartį įvykdymas užtikrinamas:</w:t>
            </w:r>
          </w:p>
          <w:p w14:paraId="544E68EF" w14:textId="3F651955"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Netesybomis (delspinigiais, bauda)</w:t>
            </w:r>
            <w:r w:rsidR="0015532D">
              <w:rPr>
                <w:rFonts w:asciiTheme="minorHAnsi" w:hAnsiTheme="minorHAnsi" w:cstheme="minorHAnsi"/>
                <w:kern w:val="2"/>
                <w:sz w:val="22"/>
                <w:szCs w:val="22"/>
              </w:rPr>
              <w:t>.</w:t>
            </w:r>
          </w:p>
        </w:tc>
      </w:tr>
      <w:tr w:rsidR="00B767F3" w:rsidRPr="00860D04"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1DBFDA6" w:rsidR="00B767F3" w:rsidRPr="00860D04" w:rsidRDefault="00AA7177">
            <w:pPr>
              <w:rPr>
                <w:rFonts w:asciiTheme="minorHAnsi" w:hAnsiTheme="minorHAnsi" w:cstheme="minorHAnsi"/>
                <w:kern w:val="2"/>
                <w:sz w:val="22"/>
                <w:szCs w:val="22"/>
              </w:rPr>
            </w:pPr>
            <w:r w:rsidRPr="00AA7177">
              <w:rPr>
                <w:rFonts w:asciiTheme="minorHAnsi" w:hAnsiTheme="minorHAnsi" w:cstheme="minorHAnsi"/>
                <w:kern w:val="2"/>
                <w:sz w:val="22"/>
                <w:szCs w:val="22"/>
              </w:rPr>
              <w:t xml:space="preserve">Sutarties įvykdymo užtikrinimo galiojimo terminas – </w:t>
            </w:r>
            <w:r>
              <w:rPr>
                <w:rFonts w:asciiTheme="minorHAnsi" w:hAnsiTheme="minorHAnsi" w:cstheme="minorHAnsi"/>
                <w:kern w:val="2"/>
                <w:sz w:val="22"/>
                <w:szCs w:val="22"/>
              </w:rPr>
              <w:t>4 (keturi)</w:t>
            </w:r>
            <w:r w:rsidRPr="00AA7177">
              <w:rPr>
                <w:rFonts w:asciiTheme="minorHAnsi" w:hAnsiTheme="minorHAnsi" w:cstheme="minorHAnsi"/>
                <w:kern w:val="2"/>
                <w:sz w:val="22"/>
                <w:szCs w:val="22"/>
              </w:rPr>
              <w:t xml:space="preserve"> mėn. nuo Sutarties įsigaliojimo dienos.</w:t>
            </w:r>
          </w:p>
        </w:tc>
      </w:tr>
      <w:tr w:rsidR="00B767F3" w:rsidRPr="00860D04"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1915CC5" w14:textId="0036D1AC" w:rsidR="00932845" w:rsidRPr="0017145B" w:rsidRDefault="00932845" w:rsidP="00932845">
            <w:pPr>
              <w:jc w:val="both"/>
              <w:rPr>
                <w:rFonts w:ascii="Calibri" w:hAnsi="Calibri" w:cs="Calibri"/>
                <w:color w:val="000000"/>
                <w:kern w:val="2"/>
                <w:sz w:val="22"/>
                <w:szCs w:val="22"/>
                <w:shd w:val="clear" w:color="auto" w:fill="FFFFFF"/>
              </w:rPr>
            </w:pPr>
            <w:r w:rsidRPr="0017145B">
              <w:rPr>
                <w:rFonts w:ascii="Calibri" w:hAnsi="Calibri" w:cs="Calibri"/>
                <w:color w:val="000000"/>
                <w:kern w:val="2"/>
                <w:sz w:val="22"/>
                <w:szCs w:val="22"/>
                <w:shd w:val="clear" w:color="auto" w:fill="FFFFFF"/>
              </w:rPr>
              <w:t xml:space="preserve">Tiekėjas ne vėliau </w:t>
            </w:r>
            <w:r w:rsidRPr="0017145B">
              <w:rPr>
                <w:rFonts w:ascii="Calibri" w:hAnsi="Calibri" w:cs="Calibri"/>
                <w:color w:val="000000" w:themeColor="text1"/>
                <w:kern w:val="2"/>
                <w:sz w:val="22"/>
                <w:szCs w:val="22"/>
                <w:shd w:val="clear" w:color="auto" w:fill="FFFFFF"/>
              </w:rPr>
              <w:t xml:space="preserve">kaip per 10 (dešimt) darbo dienų nuo Sutarties pasirašymo dienos turi pateikti Pirkėjui </w:t>
            </w:r>
            <w:r>
              <w:rPr>
                <w:rFonts w:ascii="Calibri" w:hAnsi="Calibri" w:cs="Calibri"/>
                <w:color w:val="000000" w:themeColor="text1"/>
                <w:kern w:val="2"/>
                <w:sz w:val="22"/>
                <w:szCs w:val="22"/>
                <w:shd w:val="clear" w:color="auto" w:fill="FFFFFF"/>
              </w:rPr>
              <w:t>7.5</w:t>
            </w:r>
            <w:r w:rsidRPr="0017145B">
              <w:rPr>
                <w:rFonts w:ascii="Calibri" w:hAnsi="Calibri" w:cs="Calibri"/>
                <w:color w:val="000000" w:themeColor="text1"/>
                <w:kern w:val="2"/>
                <w:sz w:val="22"/>
                <w:szCs w:val="22"/>
                <w:shd w:val="clear" w:color="auto" w:fill="FFFFFF"/>
              </w:rPr>
              <w:t xml:space="preserve">00,00 EUR pirmo pareikalavimo banko garantiją arba draudimo bendrovės </w:t>
            </w:r>
            <w:r w:rsidRPr="0017145B">
              <w:rPr>
                <w:rFonts w:ascii="Calibri" w:hAnsi="Calibri" w:cs="Calibri"/>
                <w:kern w:val="2"/>
                <w:sz w:val="22"/>
                <w:szCs w:val="22"/>
                <w:shd w:val="clear" w:color="auto" w:fill="FFFFFF"/>
              </w:rPr>
              <w:t>laidavimo draudimo raštą, arba pervesti užstatą</w:t>
            </w:r>
            <w:r w:rsidRPr="0017145B">
              <w:rPr>
                <w:rFonts w:ascii="Calibri" w:hAnsi="Calibri" w:cs="Calibri"/>
                <w:color w:val="000000"/>
                <w:kern w:val="2"/>
                <w:sz w:val="22"/>
                <w:szCs w:val="22"/>
                <w:shd w:val="clear" w:color="auto" w:fill="FFFFFF"/>
              </w:rPr>
              <w:t xml:space="preserve">. </w:t>
            </w:r>
          </w:p>
          <w:p w14:paraId="60A0ADF5" w14:textId="77777777" w:rsidR="00932845" w:rsidRPr="0017145B" w:rsidRDefault="00932845" w:rsidP="00932845">
            <w:pPr>
              <w:rPr>
                <w:rFonts w:ascii="Calibri" w:hAnsi="Calibri" w:cs="Calibri"/>
                <w:color w:val="000000"/>
                <w:sz w:val="22"/>
                <w:szCs w:val="22"/>
                <w:shd w:val="clear" w:color="auto" w:fill="FFFFFF"/>
              </w:rPr>
            </w:pPr>
          </w:p>
          <w:p w14:paraId="0F3E7948" w14:textId="77777777" w:rsidR="00932845" w:rsidRPr="0017145B" w:rsidRDefault="00932845" w:rsidP="00932845">
            <w:pPr>
              <w:jc w:val="both"/>
              <w:rPr>
                <w:rFonts w:ascii="Calibri" w:hAnsi="Calibri" w:cs="Calibri"/>
                <w:color w:val="000000" w:themeColor="text1"/>
                <w:sz w:val="22"/>
                <w:szCs w:val="22"/>
              </w:rPr>
            </w:pPr>
            <w:r w:rsidRPr="0017145B">
              <w:rPr>
                <w:rFonts w:ascii="Calibri" w:hAnsi="Calibri" w:cs="Calibri"/>
                <w:sz w:val="22"/>
                <w:szCs w:val="22"/>
              </w:rPr>
              <w:t xml:space="preserve">Jeigu Tiekėjas Sutarties vykdymą užtikrina užstatu, jis turi Pirkimo dokumentuose nurodytą </w:t>
            </w:r>
            <w:r w:rsidRPr="0017145B">
              <w:rPr>
                <w:rFonts w:ascii="Calibri" w:hAnsi="Calibri" w:cs="Calibri"/>
                <w:color w:val="000000" w:themeColor="text1"/>
                <w:sz w:val="22"/>
                <w:szCs w:val="22"/>
              </w:rPr>
              <w:t xml:space="preserve">užtikrinimo sumą </w:t>
            </w:r>
            <w:r w:rsidRPr="0017145B">
              <w:rPr>
                <w:rFonts w:ascii="Calibri" w:hAnsi="Calibri" w:cs="Calibri"/>
                <w:color w:val="000000" w:themeColor="text1"/>
                <w:kern w:val="2"/>
                <w:sz w:val="22"/>
                <w:szCs w:val="22"/>
                <w:shd w:val="clear" w:color="auto" w:fill="FFFFFF"/>
              </w:rPr>
              <w:t>per 10 (dešimt) darbo dienų nuo Sutarties pasirašymo dienos</w:t>
            </w:r>
            <w:r w:rsidRPr="0017145B">
              <w:rPr>
                <w:rFonts w:ascii="Calibri" w:hAnsi="Calibri" w:cs="Calibri"/>
                <w:color w:val="000000" w:themeColor="text1"/>
                <w:sz w:val="22"/>
                <w:szCs w:val="22"/>
              </w:rPr>
              <w:t xml:space="preserve"> pervesti į Vilniaus miesto savivaldybės administracijos (kodas 188710061) sąskaitą:</w:t>
            </w:r>
          </w:p>
          <w:p w14:paraId="6ABF7A7F" w14:textId="77777777" w:rsidR="00932845" w:rsidRPr="0017145B" w:rsidRDefault="00932845" w:rsidP="00932845">
            <w:pPr>
              <w:jc w:val="both"/>
              <w:rPr>
                <w:rFonts w:ascii="Calibri" w:hAnsi="Calibri" w:cs="Calibri"/>
                <w:color w:val="000000" w:themeColor="text1"/>
                <w:sz w:val="22"/>
                <w:szCs w:val="22"/>
              </w:rPr>
            </w:pPr>
            <w:r w:rsidRPr="0017145B">
              <w:rPr>
                <w:rFonts w:ascii="Calibri" w:hAnsi="Calibri" w:cs="Calibri"/>
                <w:color w:val="000000" w:themeColor="text1"/>
                <w:sz w:val="22"/>
                <w:szCs w:val="22"/>
              </w:rPr>
              <w:t xml:space="preserve">LT 077180 3000 0113 0388 AB Artea banke arba </w:t>
            </w:r>
          </w:p>
          <w:p w14:paraId="4ECB54F2" w14:textId="77777777" w:rsidR="00932845" w:rsidRPr="0017145B" w:rsidRDefault="00932845" w:rsidP="00932845">
            <w:pPr>
              <w:jc w:val="both"/>
              <w:rPr>
                <w:rFonts w:ascii="Calibri" w:hAnsi="Calibri" w:cs="Calibri"/>
                <w:color w:val="FF0000"/>
                <w:sz w:val="22"/>
                <w:szCs w:val="22"/>
              </w:rPr>
            </w:pPr>
            <w:r w:rsidRPr="0017145B">
              <w:rPr>
                <w:rFonts w:ascii="Calibri" w:hAnsi="Calibri" w:cs="Calibri"/>
                <w:color w:val="000000" w:themeColor="text1"/>
                <w:sz w:val="22"/>
                <w:szCs w:val="22"/>
              </w:rPr>
              <w:t xml:space="preserve">LT50 4010 0424 0394 3983 Luminor Bank AS Lietuvos </w:t>
            </w:r>
            <w:r w:rsidRPr="0017145B">
              <w:rPr>
                <w:rFonts w:ascii="Calibri" w:hAnsi="Calibri" w:cs="Calibri"/>
                <w:sz w:val="22"/>
                <w:szCs w:val="22"/>
              </w:rPr>
              <w:t xml:space="preserve">skyriaus banke. </w:t>
            </w:r>
          </w:p>
          <w:p w14:paraId="69869696" w14:textId="77777777" w:rsidR="00932845" w:rsidRPr="0017145B" w:rsidRDefault="00932845" w:rsidP="00932845">
            <w:pPr>
              <w:rPr>
                <w:rFonts w:ascii="Calibri" w:hAnsi="Calibri" w:cs="Calibri"/>
                <w:color w:val="FF0000"/>
                <w:sz w:val="22"/>
                <w:szCs w:val="22"/>
              </w:rPr>
            </w:pPr>
          </w:p>
          <w:p w14:paraId="7001B284" w14:textId="6B4BEE0D" w:rsidR="00B767F3" w:rsidRPr="00860D04" w:rsidRDefault="00932845" w:rsidP="00932845">
            <w:pPr>
              <w:rPr>
                <w:rFonts w:asciiTheme="minorHAnsi" w:hAnsiTheme="minorHAnsi" w:cstheme="minorHAnsi"/>
                <w:kern w:val="2"/>
                <w:sz w:val="22"/>
                <w:szCs w:val="22"/>
              </w:rPr>
            </w:pPr>
            <w:r w:rsidRPr="0017145B">
              <w:rPr>
                <w:rFonts w:ascii="Calibri" w:hAnsi="Calibri" w:cs="Calibri"/>
                <w:color w:val="000000" w:themeColor="text1"/>
                <w:kern w:val="2"/>
                <w:sz w:val="22"/>
                <w:szCs w:val="22"/>
                <w:shd w:val="clear" w:color="auto" w:fill="FFFFFF"/>
              </w:rPr>
              <w:t>Jeigu dėl objektyvių, nuo Tiekėjo nepriklausančių priežasčių, Tiekėjas negali pateikti banko garantijos ar draudimo bendrovės laidavimo draudimo rašto, gavus Tiekėjo prašymą, šis terminas gali būti pratęstas Šalių suderintam terminui.</w:t>
            </w:r>
          </w:p>
        </w:tc>
      </w:tr>
      <w:tr w:rsidR="00B767F3" w:rsidRPr="00860D04" w14:paraId="198AFEE0" w14:textId="77777777">
        <w:trPr>
          <w:trHeight w:val="300"/>
        </w:trPr>
        <w:tc>
          <w:tcPr>
            <w:tcW w:w="9535" w:type="dxa"/>
            <w:gridSpan w:val="5"/>
          </w:tcPr>
          <w:p w14:paraId="53C07666"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 ŠALIŲ ATSAKOMYBĖ</w:t>
            </w:r>
            <w:r w:rsidRPr="00860D04">
              <w:rPr>
                <w:rFonts w:asciiTheme="minorHAnsi" w:hAnsiTheme="minorHAnsi" w:cstheme="minorHAnsi"/>
                <w:b/>
                <w:bCs/>
                <w:kern w:val="2"/>
                <w:sz w:val="22"/>
                <w:szCs w:val="22"/>
              </w:rPr>
              <w:tab/>
            </w:r>
          </w:p>
        </w:tc>
      </w:tr>
      <w:tr w:rsidR="00B767F3" w:rsidRPr="00860D0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5EC4EA7" w:rsidR="00B767F3" w:rsidRPr="004F7ECA" w:rsidRDefault="00DD7479" w:rsidP="004F7ECA">
            <w:pPr>
              <w:jc w:val="both"/>
              <w:rPr>
                <w:rFonts w:asciiTheme="minorHAnsi" w:hAnsiTheme="minorHAnsi" w:cstheme="minorHAnsi"/>
                <w:color w:val="FF0000"/>
                <w:kern w:val="2"/>
                <w:sz w:val="22"/>
                <w:szCs w:val="22"/>
              </w:rPr>
            </w:pPr>
            <w:r w:rsidRPr="004F7ECA">
              <w:rPr>
                <w:rFonts w:asciiTheme="minorHAnsi" w:hAnsiTheme="minorHAnsi" w:cstheme="minorHAnsi"/>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rsidRPr="00860D0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86F9718" w:rsidR="00B767F3" w:rsidRPr="0071143A" w:rsidRDefault="00DD7479" w:rsidP="0071143A">
            <w:pPr>
              <w:jc w:val="both"/>
              <w:rPr>
                <w:rFonts w:asciiTheme="minorHAnsi" w:hAnsiTheme="minorHAnsi" w:cstheme="minorHAnsi"/>
                <w:kern w:val="2"/>
                <w:sz w:val="22"/>
                <w:szCs w:val="22"/>
              </w:rPr>
            </w:pPr>
            <w:r w:rsidRPr="0071143A">
              <w:rPr>
                <w:rFonts w:asciiTheme="minorHAnsi" w:hAnsiTheme="minorHAnsi" w:cstheme="minorHAnsi"/>
                <w:kern w:val="2"/>
                <w:sz w:val="22"/>
                <w:szCs w:val="22"/>
              </w:rPr>
              <w:t>9.2.1. Jeigu Tiekėjas vėluoja vykdyti užsakymą, tiekti Prekes ar ištaisyti jų trūkumus</w:t>
            </w:r>
            <w:r w:rsidRPr="0071143A">
              <w:rPr>
                <w:rFonts w:asciiTheme="minorHAnsi" w:hAnsiTheme="minorHAnsi" w:cstheme="minorHAnsi"/>
                <w:sz w:val="22"/>
                <w:szCs w:val="22"/>
              </w:rPr>
              <w:t xml:space="preserve"> </w:t>
            </w:r>
            <w:r w:rsidRPr="0071143A">
              <w:rPr>
                <w:rFonts w:asciiTheme="minorHAnsi" w:hAnsiTheme="minorHAnsi" w:cstheme="minorHAnsi"/>
                <w:kern w:val="2"/>
                <w:sz w:val="22"/>
                <w:szCs w:val="22"/>
              </w:rPr>
              <w:t xml:space="preserve">arba nevykdo kitų sutartinių įsipareigojimų, Pirkėjas nuo kitos nei nustatytas terminas dienos Tiekėjui skaičiuoja 0,02 (dvi šimtosios) procento  dydžio delspinigius už kiekvieną uždelstą </w:t>
            </w:r>
            <w:r w:rsidR="008E64E7">
              <w:rPr>
                <w:rFonts w:asciiTheme="minorHAnsi" w:hAnsiTheme="minorHAnsi" w:cstheme="minorHAnsi"/>
                <w:kern w:val="2"/>
                <w:sz w:val="22"/>
                <w:szCs w:val="22"/>
              </w:rPr>
              <w:t xml:space="preserve">darbo </w:t>
            </w:r>
            <w:r w:rsidRPr="0071143A">
              <w:rPr>
                <w:rFonts w:asciiTheme="minorHAnsi" w:hAnsiTheme="minorHAnsi" w:cstheme="minorHAnsi"/>
                <w:kern w:val="2"/>
                <w:sz w:val="22"/>
                <w:szCs w:val="22"/>
              </w:rPr>
              <w:t>dieną</w:t>
            </w:r>
            <w:r w:rsidR="00747608" w:rsidRPr="0071143A">
              <w:rPr>
                <w:rFonts w:asciiTheme="minorHAnsi" w:hAnsiTheme="minorHAnsi" w:cstheme="minorHAnsi"/>
                <w:kern w:val="2"/>
                <w:sz w:val="22"/>
                <w:szCs w:val="22"/>
              </w:rPr>
              <w:t xml:space="preserve"> </w:t>
            </w:r>
            <w:r w:rsidRPr="0071143A">
              <w:rPr>
                <w:rFonts w:asciiTheme="minorHAnsi" w:hAnsiTheme="minorHAnsi" w:cstheme="minorHAnsi"/>
                <w:kern w:val="2"/>
                <w:sz w:val="22"/>
                <w:szCs w:val="22"/>
              </w:rPr>
              <w:t>nuo laiku neperduotų Prekių ar Prekių, turinčių trūkumų, kainos be PVM. </w:t>
            </w:r>
          </w:p>
          <w:p w14:paraId="610DA498" w14:textId="3446EF89" w:rsidR="00B767F3" w:rsidRPr="0071143A" w:rsidRDefault="00DD7479" w:rsidP="0071143A">
            <w:pPr>
              <w:jc w:val="both"/>
              <w:rPr>
                <w:rFonts w:asciiTheme="minorHAnsi" w:hAnsiTheme="minorHAnsi" w:cstheme="minorHAnsi"/>
                <w:kern w:val="2"/>
                <w:sz w:val="22"/>
                <w:szCs w:val="22"/>
              </w:rPr>
            </w:pPr>
            <w:r w:rsidRPr="0071143A">
              <w:rPr>
                <w:rFonts w:asciiTheme="minorHAnsi" w:hAnsiTheme="minorHAnsi" w:cstheme="minorHAnsi"/>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E4DD812" w:rsidR="00B767F3" w:rsidRPr="00860D04" w:rsidRDefault="00DD7479" w:rsidP="0071143A">
            <w:pPr>
              <w:jc w:val="both"/>
              <w:rPr>
                <w:rFonts w:asciiTheme="minorHAnsi" w:hAnsiTheme="minorHAnsi" w:cstheme="minorHAnsi"/>
                <w:b/>
                <w:kern w:val="2"/>
                <w:sz w:val="22"/>
                <w:szCs w:val="22"/>
              </w:rPr>
            </w:pPr>
            <w:r w:rsidRPr="0071143A">
              <w:rPr>
                <w:rFonts w:asciiTheme="minorHAnsi" w:hAnsiTheme="minorHAnsi" w:cstheme="minorHAnsi"/>
                <w:kern w:val="2"/>
                <w:sz w:val="22"/>
                <w:szCs w:val="22"/>
              </w:rPr>
              <w:t xml:space="preserve">9.2.3. Tiekėjas privalo sumokėti Pirkėjui netesybas per </w:t>
            </w:r>
            <w:r w:rsidR="0071143A" w:rsidRPr="0071143A">
              <w:rPr>
                <w:rFonts w:asciiTheme="minorHAnsi" w:hAnsiTheme="minorHAnsi" w:cstheme="minorHAnsi"/>
                <w:kern w:val="2"/>
                <w:sz w:val="22"/>
                <w:szCs w:val="22"/>
              </w:rPr>
              <w:t xml:space="preserve">30 (trisdešimt) kalendorinių </w:t>
            </w:r>
            <w:r w:rsidRPr="0071143A">
              <w:rPr>
                <w:rFonts w:asciiTheme="minorHAnsi" w:hAnsiTheme="minorHAnsi" w:cstheme="minorHAnsi"/>
                <w:kern w:val="2"/>
                <w:sz w:val="22"/>
                <w:szCs w:val="22"/>
              </w:rPr>
              <w:t xml:space="preserve">dienų nuo Pirkėjo pareikalavimo, jeigu netesybų suma nėra </w:t>
            </w:r>
            <w:r w:rsidRPr="0071143A">
              <w:rPr>
                <w:rFonts w:asciiTheme="minorHAnsi" w:hAnsiTheme="minorHAnsi" w:cstheme="minorHAnsi"/>
                <w:sz w:val="22"/>
                <w:szCs w:val="22"/>
              </w:rPr>
              <w:t>išskaitoma iš Tiekėjui mokėtinos sumos.</w:t>
            </w:r>
            <w:r w:rsidRPr="0071143A">
              <w:rPr>
                <w:rFonts w:asciiTheme="minorHAnsi" w:hAnsiTheme="minorHAnsi" w:cstheme="minorHAnsi"/>
                <w:kern w:val="2"/>
                <w:sz w:val="22"/>
                <w:szCs w:val="22"/>
              </w:rPr>
              <w:t xml:space="preserve"> </w:t>
            </w:r>
          </w:p>
        </w:tc>
      </w:tr>
      <w:tr w:rsidR="00B767F3" w:rsidRPr="00860D0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9.3. Tiekėjui / Pirkėjui taikoma bauda nutraukus Sutartį dėl esminio Sutarties pažeidimo </w:t>
            </w:r>
            <w:r w:rsidRPr="00860D04">
              <w:rPr>
                <w:rFonts w:asciiTheme="minorHAnsi" w:hAnsiTheme="minorHAnsi" w:cstheme="minorHAnsi"/>
                <w:b/>
                <w:kern w:val="2"/>
                <w:sz w:val="22"/>
                <w:szCs w:val="22"/>
              </w:rPr>
              <w:t xml:space="preserve">ar nepagrįstai nutraukus </w:t>
            </w:r>
            <w:r w:rsidRPr="00860D04">
              <w:rPr>
                <w:rFonts w:asciiTheme="minorHAnsi" w:hAnsiTheme="minorHAnsi" w:cstheme="minorHAnsi"/>
                <w:b/>
                <w:kern w:val="2"/>
                <w:sz w:val="22"/>
                <w:szCs w:val="22"/>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E894021" w:rsidR="00B767F3" w:rsidRPr="00860D04" w:rsidRDefault="00DD7479" w:rsidP="00510C9B">
            <w:pPr>
              <w:jc w:val="both"/>
              <w:rPr>
                <w:rFonts w:asciiTheme="minorHAnsi" w:hAnsiTheme="minorHAnsi" w:cstheme="minorHAnsi"/>
                <w:kern w:val="2"/>
                <w:sz w:val="22"/>
                <w:szCs w:val="22"/>
              </w:rPr>
            </w:pPr>
            <w:r w:rsidRPr="00860D04">
              <w:rPr>
                <w:rFonts w:asciiTheme="minorHAnsi" w:hAnsiTheme="minorHAnsi" w:cstheme="minorHAnsi"/>
                <w:kern w:val="2"/>
                <w:sz w:val="22"/>
                <w:szCs w:val="22"/>
              </w:rPr>
              <w:lastRenderedPageBreak/>
              <w:t xml:space="preserve">9.3.1. Nutraukus Sutartį dėl esminio Sutarties pažeidimo, nustatyto Sutarties Specialiosiose sąlygose, mokama </w:t>
            </w:r>
            <w:r w:rsidR="009C38A7">
              <w:rPr>
                <w:rFonts w:asciiTheme="minorHAnsi" w:hAnsiTheme="minorHAnsi" w:cstheme="minorHAnsi"/>
                <w:kern w:val="2"/>
                <w:sz w:val="22"/>
                <w:szCs w:val="22"/>
              </w:rPr>
              <w:t>5</w:t>
            </w:r>
            <w:r w:rsidR="0037387B">
              <w:rPr>
                <w:rFonts w:asciiTheme="minorHAnsi" w:hAnsiTheme="minorHAnsi" w:cstheme="minorHAnsi"/>
                <w:kern w:val="2"/>
                <w:sz w:val="22"/>
                <w:szCs w:val="22"/>
              </w:rPr>
              <w:t xml:space="preserve"> (</w:t>
            </w:r>
            <w:r w:rsidR="009C38A7">
              <w:rPr>
                <w:rFonts w:asciiTheme="minorHAnsi" w:hAnsiTheme="minorHAnsi" w:cstheme="minorHAnsi"/>
                <w:kern w:val="2"/>
                <w:sz w:val="22"/>
                <w:szCs w:val="22"/>
              </w:rPr>
              <w:t>penkių</w:t>
            </w:r>
            <w:r w:rsidR="0037387B">
              <w:rPr>
                <w:rFonts w:asciiTheme="minorHAnsi" w:hAnsiTheme="minorHAnsi" w:cstheme="minorHAnsi"/>
                <w:kern w:val="2"/>
                <w:sz w:val="22"/>
                <w:szCs w:val="22"/>
              </w:rPr>
              <w:t xml:space="preserve">) </w:t>
            </w:r>
            <w:r w:rsidRPr="00860D04">
              <w:rPr>
                <w:rFonts w:asciiTheme="minorHAnsi" w:hAnsiTheme="minorHAnsi" w:cstheme="minorHAnsi"/>
                <w:kern w:val="2"/>
                <w:sz w:val="22"/>
                <w:szCs w:val="22"/>
              </w:rPr>
              <w:t xml:space="preserve">procentų dydžio bauda nuo Pradinės </w:t>
            </w:r>
            <w:r w:rsidR="008E64E7">
              <w:rPr>
                <w:rFonts w:asciiTheme="minorHAnsi" w:hAnsiTheme="minorHAnsi" w:cstheme="minorHAnsi"/>
                <w:kern w:val="2"/>
                <w:sz w:val="22"/>
                <w:szCs w:val="22"/>
              </w:rPr>
              <w:t>s</w:t>
            </w:r>
            <w:r w:rsidRPr="00860D04">
              <w:rPr>
                <w:rFonts w:asciiTheme="minorHAnsi" w:hAnsiTheme="minorHAnsi" w:cstheme="minorHAnsi"/>
                <w:kern w:val="2"/>
                <w:sz w:val="22"/>
                <w:szCs w:val="22"/>
              </w:rPr>
              <w:t xml:space="preserve">utarties vertės be PVM, nurodytos Specialiųjų sąlygų 5.2 punkte. </w:t>
            </w:r>
          </w:p>
          <w:p w14:paraId="48292084" w14:textId="126E06A9" w:rsidR="00B767F3" w:rsidRPr="00910DA6" w:rsidRDefault="00DD7479" w:rsidP="00510C9B">
            <w:pPr>
              <w:jc w:val="both"/>
              <w:rPr>
                <w:rFonts w:asciiTheme="minorHAnsi" w:hAnsiTheme="minorHAnsi" w:cstheme="minorHAnsi"/>
                <w:sz w:val="22"/>
                <w:szCs w:val="22"/>
              </w:rPr>
            </w:pPr>
            <w:r w:rsidRPr="00860D04">
              <w:rPr>
                <w:rFonts w:asciiTheme="minorHAnsi" w:hAnsiTheme="minorHAnsi" w:cstheme="minorHAnsi"/>
                <w:kern w:val="2"/>
                <w:sz w:val="22"/>
                <w:szCs w:val="22"/>
              </w:rPr>
              <w:lastRenderedPageBreak/>
              <w:t>9.3.2. </w:t>
            </w:r>
            <w:r w:rsidRPr="00860D04">
              <w:rPr>
                <w:rFonts w:asciiTheme="minorHAnsi" w:hAnsiTheme="minorHAnsi" w:cstheme="minorHAnsi"/>
                <w:sz w:val="22"/>
                <w:szCs w:val="22"/>
              </w:rPr>
              <w:t xml:space="preserve">Nepagrįstai nutraukus Sutarties vykdymą ne Sutartyje nustatyta tvarka, mokama </w:t>
            </w:r>
            <w:r w:rsidR="009C38A7">
              <w:rPr>
                <w:rFonts w:asciiTheme="minorHAnsi" w:hAnsiTheme="minorHAnsi" w:cstheme="minorHAnsi"/>
                <w:sz w:val="22"/>
                <w:szCs w:val="22"/>
              </w:rPr>
              <w:t>5</w:t>
            </w:r>
            <w:r w:rsidR="00891E74">
              <w:rPr>
                <w:rFonts w:asciiTheme="minorHAnsi" w:hAnsiTheme="minorHAnsi" w:cstheme="minorHAnsi"/>
                <w:sz w:val="22"/>
                <w:szCs w:val="22"/>
              </w:rPr>
              <w:t xml:space="preserve"> (</w:t>
            </w:r>
            <w:r w:rsidR="009C38A7">
              <w:rPr>
                <w:rFonts w:asciiTheme="minorHAnsi" w:hAnsiTheme="minorHAnsi" w:cstheme="minorHAnsi"/>
                <w:sz w:val="22"/>
                <w:szCs w:val="22"/>
              </w:rPr>
              <w:t>penkių</w:t>
            </w:r>
            <w:r w:rsidR="00891E74">
              <w:rPr>
                <w:rFonts w:asciiTheme="minorHAnsi" w:hAnsiTheme="minorHAnsi" w:cstheme="minorHAnsi"/>
                <w:sz w:val="22"/>
                <w:szCs w:val="22"/>
              </w:rPr>
              <w:t>)</w:t>
            </w:r>
            <w:r w:rsidRPr="00860D04">
              <w:rPr>
                <w:rFonts w:asciiTheme="minorHAnsi" w:hAnsiTheme="minorHAnsi" w:cstheme="minorHAnsi"/>
                <w:kern w:val="2"/>
                <w:sz w:val="22"/>
                <w:szCs w:val="22"/>
              </w:rPr>
              <w:t xml:space="preserve"> procentų dydžio bauda nuo Pradinės </w:t>
            </w:r>
            <w:r w:rsidR="008E64E7">
              <w:rPr>
                <w:rFonts w:asciiTheme="minorHAnsi" w:hAnsiTheme="minorHAnsi" w:cstheme="minorHAnsi"/>
                <w:kern w:val="2"/>
                <w:sz w:val="22"/>
                <w:szCs w:val="22"/>
              </w:rPr>
              <w:t>s</w:t>
            </w:r>
            <w:r w:rsidRPr="00860D04">
              <w:rPr>
                <w:rFonts w:asciiTheme="minorHAnsi" w:hAnsiTheme="minorHAnsi" w:cstheme="minorHAnsi"/>
                <w:kern w:val="2"/>
                <w:sz w:val="22"/>
                <w:szCs w:val="22"/>
              </w:rPr>
              <w:t>utarties vertės, nurodytos Specialiųjų sąlygų 5.2 punkte.</w:t>
            </w:r>
          </w:p>
        </w:tc>
      </w:tr>
      <w:tr w:rsidR="00B767F3" w:rsidRPr="00860D04"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30DCA52" w:rsidR="00B767F3" w:rsidRPr="00860D04" w:rsidRDefault="00510C9B" w:rsidP="00510C9B">
            <w:pPr>
              <w:jc w:val="both"/>
              <w:rPr>
                <w:rFonts w:asciiTheme="minorHAnsi" w:hAnsiTheme="minorHAnsi" w:cstheme="minorHAnsi"/>
                <w:kern w:val="2"/>
                <w:sz w:val="22"/>
                <w:szCs w:val="22"/>
              </w:rPr>
            </w:pPr>
            <w:r w:rsidRPr="00510C9B">
              <w:rPr>
                <w:rFonts w:asciiTheme="minorHAnsi" w:hAnsiTheme="minorHAnsi" w:cstheme="minorHAnsi"/>
                <w:color w:val="000000"/>
                <w:kern w:val="2"/>
                <w:sz w:val="22"/>
                <w:szCs w:val="22"/>
              </w:rPr>
              <w:t>Tiekėjas, nesilaikęs Bendrosiose sąlygose nurodytos subtiekėjų ir (ar) specialistų keitimo tvarkos reikalavimų, įsipareigoja sumokėti Pirkėjui 200,00 Eur dydžio baudą.</w:t>
            </w:r>
          </w:p>
        </w:tc>
      </w:tr>
      <w:tr w:rsidR="00B767F3" w:rsidRPr="00860D0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860D04" w:rsidRDefault="00DD7479">
            <w:pPr>
              <w:rPr>
                <w:rFonts w:asciiTheme="minorHAnsi" w:hAnsiTheme="minorHAnsi" w:cstheme="minorHAnsi"/>
                <w:color w:val="000000"/>
                <w:kern w:val="2"/>
                <w:sz w:val="22"/>
                <w:szCs w:val="22"/>
              </w:rPr>
            </w:pPr>
            <w:r w:rsidRPr="00860D04">
              <w:rPr>
                <w:rFonts w:asciiTheme="minorHAnsi" w:hAnsiTheme="minorHAnsi" w:cstheme="minorHAnsi"/>
                <w:color w:val="000000"/>
                <w:kern w:val="2"/>
                <w:sz w:val="22"/>
                <w:szCs w:val="22"/>
              </w:rPr>
              <w:t>Netaikoma</w:t>
            </w:r>
          </w:p>
          <w:p w14:paraId="51875821" w14:textId="77777777" w:rsidR="00B767F3" w:rsidRPr="00860D04" w:rsidRDefault="00B767F3">
            <w:pPr>
              <w:rPr>
                <w:rFonts w:asciiTheme="minorHAnsi" w:hAnsiTheme="minorHAnsi" w:cstheme="minorHAnsi"/>
                <w:kern w:val="2"/>
                <w:sz w:val="22"/>
                <w:szCs w:val="22"/>
              </w:rPr>
            </w:pPr>
          </w:p>
          <w:p w14:paraId="69B3C483" w14:textId="2DBD3BF0" w:rsidR="00B767F3" w:rsidRPr="00860D04" w:rsidRDefault="00B767F3">
            <w:pPr>
              <w:rPr>
                <w:rFonts w:asciiTheme="minorHAnsi" w:hAnsiTheme="minorHAnsi" w:cstheme="minorHAnsi"/>
                <w:color w:val="4472C4"/>
                <w:kern w:val="2"/>
                <w:sz w:val="22"/>
                <w:szCs w:val="22"/>
              </w:rPr>
            </w:pPr>
          </w:p>
        </w:tc>
      </w:tr>
      <w:tr w:rsidR="00B767F3" w:rsidRPr="00860D0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2023E9D" w:rsidR="00B767F3" w:rsidRPr="00860D04" w:rsidRDefault="008E64E7">
            <w:pPr>
              <w:rPr>
                <w:rFonts w:asciiTheme="minorHAnsi" w:hAnsiTheme="minorHAnsi" w:cstheme="minorHAnsi"/>
                <w:color w:val="4472C4"/>
                <w:kern w:val="2"/>
                <w:sz w:val="22"/>
                <w:szCs w:val="22"/>
              </w:rPr>
            </w:pPr>
            <w:r>
              <w:rPr>
                <w:rFonts w:ascii="Calibri" w:hAnsi="Calibri" w:cs="Calibri"/>
                <w:kern w:val="2"/>
                <w:sz w:val="22"/>
                <w:szCs w:val="22"/>
              </w:rPr>
              <w:t>Netaikoma.</w:t>
            </w:r>
          </w:p>
        </w:tc>
      </w:tr>
      <w:tr w:rsidR="00B767F3" w:rsidRPr="00860D0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80E88F7" w:rsidR="006D7120" w:rsidRPr="00860D04" w:rsidRDefault="00DD7479" w:rsidP="006D7120">
            <w:pPr>
              <w:rPr>
                <w:rFonts w:asciiTheme="minorHAnsi" w:hAnsiTheme="minorHAnsi" w:cstheme="minorHAnsi"/>
                <w:color w:val="4472C4"/>
                <w:kern w:val="2"/>
                <w:sz w:val="22"/>
                <w:szCs w:val="22"/>
              </w:rPr>
            </w:pPr>
            <w:r w:rsidRPr="00860D04">
              <w:rPr>
                <w:rFonts w:asciiTheme="minorHAnsi" w:hAnsiTheme="minorHAnsi" w:cstheme="minorHAnsi"/>
                <w:kern w:val="2"/>
                <w:sz w:val="22"/>
                <w:szCs w:val="22"/>
              </w:rPr>
              <w:t xml:space="preserve">Netaikoma </w:t>
            </w:r>
          </w:p>
          <w:p w14:paraId="5C591A2E" w14:textId="74F3EA0A" w:rsidR="00B767F3" w:rsidRPr="00860D04" w:rsidRDefault="00B767F3">
            <w:pPr>
              <w:rPr>
                <w:rFonts w:asciiTheme="minorHAnsi" w:hAnsiTheme="minorHAnsi" w:cstheme="minorHAnsi"/>
                <w:color w:val="4472C4"/>
                <w:kern w:val="2"/>
                <w:sz w:val="22"/>
                <w:szCs w:val="22"/>
              </w:rPr>
            </w:pPr>
          </w:p>
        </w:tc>
      </w:tr>
      <w:tr w:rsidR="00B767F3" w:rsidRPr="00860D04"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2BFFE0F5" w14:textId="77777777" w:rsidR="00B767F3" w:rsidRPr="00860D04" w:rsidRDefault="00B767F3">
            <w:pPr>
              <w:rPr>
                <w:rFonts w:asciiTheme="minorHAnsi" w:hAnsiTheme="minorHAnsi" w:cstheme="minorHAnsi"/>
                <w:color w:val="4472C4"/>
                <w:kern w:val="2"/>
                <w:sz w:val="22"/>
                <w:szCs w:val="22"/>
              </w:rPr>
            </w:pPr>
          </w:p>
          <w:p w14:paraId="29DCAC8C" w14:textId="79090505" w:rsidR="00B767F3" w:rsidRPr="00860D04" w:rsidRDefault="00B767F3">
            <w:pPr>
              <w:rPr>
                <w:rFonts w:asciiTheme="minorHAnsi" w:hAnsiTheme="minorHAnsi" w:cstheme="minorHAnsi"/>
                <w:color w:val="4472C4"/>
                <w:kern w:val="2"/>
                <w:sz w:val="22"/>
                <w:szCs w:val="22"/>
              </w:rPr>
            </w:pPr>
          </w:p>
        </w:tc>
      </w:tr>
      <w:tr w:rsidR="00B767F3" w:rsidRPr="00860D04"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86966E" w14:textId="4B28CFDF" w:rsidR="001C09BE" w:rsidRPr="00AE6C70" w:rsidRDefault="001C09BE" w:rsidP="001C09BE">
            <w:pPr>
              <w:spacing w:line="259" w:lineRule="auto"/>
              <w:jc w:val="both"/>
              <w:rPr>
                <w:rFonts w:asciiTheme="minorHAnsi" w:hAnsiTheme="minorHAnsi" w:cstheme="minorHAnsi"/>
                <w:kern w:val="2"/>
                <w:sz w:val="22"/>
                <w:szCs w:val="22"/>
              </w:rPr>
            </w:pPr>
            <w:r w:rsidRPr="00A72293">
              <w:rPr>
                <w:rFonts w:ascii="Calibri" w:hAnsi="Calibri" w:cs="Calibri"/>
                <w:sz w:val="22"/>
                <w:szCs w:val="22"/>
              </w:rPr>
              <w:t xml:space="preserve">Pažeidus reikalavimą dėl Pirkėjo simbolių, pavadinimo ir ženklo reklamoje, rinkodaroje, taip pat naudotis Pirkėjo sukurtais intelektiniais veiklos rezultatais, Tiekėjui taikoma 1 (vieno) procento bauda nuo Pradinės </w:t>
            </w:r>
            <w:r w:rsidR="008E64E7">
              <w:rPr>
                <w:rFonts w:ascii="Calibri" w:hAnsi="Calibri" w:cs="Calibri"/>
                <w:sz w:val="22"/>
                <w:szCs w:val="22"/>
              </w:rPr>
              <w:t>s</w:t>
            </w:r>
            <w:r w:rsidRPr="00A72293">
              <w:rPr>
                <w:rFonts w:ascii="Calibri" w:hAnsi="Calibri" w:cs="Calibri"/>
                <w:sz w:val="22"/>
                <w:szCs w:val="22"/>
              </w:rPr>
              <w:t>utarties vertės.</w:t>
            </w:r>
          </w:p>
          <w:p w14:paraId="3BD32F43" w14:textId="77777777" w:rsidR="00B767F3" w:rsidRPr="00860D04" w:rsidRDefault="00B767F3">
            <w:pPr>
              <w:spacing w:line="259" w:lineRule="auto"/>
              <w:rPr>
                <w:rFonts w:asciiTheme="minorHAnsi" w:hAnsiTheme="minorHAnsi" w:cstheme="minorHAnsi"/>
                <w:kern w:val="2"/>
                <w:sz w:val="22"/>
                <w:szCs w:val="22"/>
              </w:rPr>
            </w:pPr>
          </w:p>
          <w:p w14:paraId="2FC8EB7E" w14:textId="77777777" w:rsidR="00B767F3" w:rsidRPr="00860D04" w:rsidRDefault="00B767F3">
            <w:pPr>
              <w:rPr>
                <w:rFonts w:asciiTheme="minorHAnsi" w:hAnsiTheme="minorHAnsi" w:cstheme="minorHAnsi"/>
                <w:sz w:val="22"/>
                <w:szCs w:val="22"/>
              </w:rPr>
            </w:pPr>
          </w:p>
          <w:p w14:paraId="49FF058F" w14:textId="77777777" w:rsidR="00B767F3" w:rsidRPr="00860D04" w:rsidRDefault="00B767F3">
            <w:pPr>
              <w:rPr>
                <w:rFonts w:asciiTheme="minorHAnsi" w:hAnsiTheme="minorHAnsi" w:cstheme="minorHAnsi"/>
                <w:color w:val="4472C4"/>
                <w:kern w:val="2"/>
                <w:sz w:val="22"/>
                <w:szCs w:val="22"/>
              </w:rPr>
            </w:pPr>
          </w:p>
        </w:tc>
      </w:tr>
      <w:tr w:rsidR="00B767F3" w:rsidRPr="00860D04"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75342FA" w:rsidR="00B767F3" w:rsidRPr="00860D04" w:rsidRDefault="001C09BE">
            <w:pPr>
              <w:rPr>
                <w:rFonts w:asciiTheme="minorHAnsi" w:hAnsiTheme="minorHAnsi" w:cstheme="minorHAnsi"/>
                <w:color w:val="4472C4"/>
                <w:kern w:val="2"/>
                <w:sz w:val="22"/>
                <w:szCs w:val="22"/>
              </w:rPr>
            </w:pPr>
            <w:r w:rsidRPr="001C09BE">
              <w:rPr>
                <w:rFonts w:asciiTheme="minorHAnsi" w:hAnsiTheme="minorHAnsi" w:cstheme="minorHAnsi"/>
                <w:kern w:val="2"/>
                <w:sz w:val="22"/>
                <w:szCs w:val="22"/>
              </w:rPr>
              <w:t>Netaikoma</w:t>
            </w:r>
          </w:p>
        </w:tc>
      </w:tr>
      <w:tr w:rsidR="00B767F3" w:rsidRPr="00860D04" w14:paraId="0126462E" w14:textId="77777777">
        <w:trPr>
          <w:trHeight w:val="300"/>
        </w:trPr>
        <w:tc>
          <w:tcPr>
            <w:tcW w:w="9535" w:type="dxa"/>
            <w:gridSpan w:val="5"/>
          </w:tcPr>
          <w:p w14:paraId="318973A5"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kern w:val="2"/>
                <w:sz w:val="22"/>
                <w:szCs w:val="22"/>
              </w:rPr>
              <w:t>10. ESMINĖS SUTARTIES SĄLYGOS</w:t>
            </w:r>
          </w:p>
        </w:tc>
      </w:tr>
      <w:tr w:rsidR="00B767F3" w:rsidRPr="00860D04" w14:paraId="4D59E15A" w14:textId="77777777">
        <w:trPr>
          <w:trHeight w:val="300"/>
        </w:trPr>
        <w:tc>
          <w:tcPr>
            <w:tcW w:w="2707" w:type="dxa"/>
            <w:gridSpan w:val="3"/>
          </w:tcPr>
          <w:p w14:paraId="345EFFE5"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sz w:val="22"/>
                <w:szCs w:val="22"/>
              </w:rPr>
              <w:t>10.1. Esminės Sutarties sąlygos</w:t>
            </w:r>
          </w:p>
        </w:tc>
        <w:tc>
          <w:tcPr>
            <w:tcW w:w="6828" w:type="dxa"/>
            <w:gridSpan w:val="2"/>
          </w:tcPr>
          <w:p w14:paraId="3657475F" w14:textId="7E60BAB4" w:rsidR="00B767F3" w:rsidRPr="00860D04" w:rsidRDefault="00417152" w:rsidP="006C09B6">
            <w:pPr>
              <w:jc w:val="both"/>
              <w:rPr>
                <w:rFonts w:asciiTheme="minorHAnsi" w:hAnsiTheme="minorHAnsi" w:cstheme="minorHAnsi"/>
                <w:b/>
                <w:bCs/>
                <w:color w:val="4472C4"/>
                <w:kern w:val="2"/>
                <w:sz w:val="22"/>
                <w:szCs w:val="22"/>
              </w:rPr>
            </w:pPr>
            <w:r w:rsidRPr="00417152">
              <w:rPr>
                <w:rFonts w:asciiTheme="minorHAnsi" w:hAnsiTheme="minorHAnsi" w:cstheme="minorHAnsi"/>
                <w:kern w:val="2"/>
                <w:sz w:val="22"/>
                <w:szCs w:val="22"/>
              </w:rPr>
              <w:t>Sutarties sąlygos, kurias pažeidus atsiranda Sutarties specialiųjų sąlygų 12.2 p. numatyti esminiai Sutarties pažeidimai.</w:t>
            </w:r>
          </w:p>
        </w:tc>
      </w:tr>
      <w:tr w:rsidR="00B767F3" w:rsidRPr="00860D04" w14:paraId="0F5458CF" w14:textId="77777777">
        <w:trPr>
          <w:trHeight w:val="300"/>
        </w:trPr>
        <w:tc>
          <w:tcPr>
            <w:tcW w:w="2700" w:type="dxa"/>
            <w:gridSpan w:val="2"/>
          </w:tcPr>
          <w:p w14:paraId="0C270B5F"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10.2. Dideli arba nuolatiniai esminės Sutarties sąlygos vykdymo trūkumai</w:t>
            </w:r>
          </w:p>
        </w:tc>
        <w:tc>
          <w:tcPr>
            <w:tcW w:w="6835" w:type="dxa"/>
            <w:gridSpan w:val="3"/>
          </w:tcPr>
          <w:p w14:paraId="27FF7C68" w14:textId="69964C90" w:rsidR="00B767F3" w:rsidRPr="00860D04" w:rsidRDefault="006C09B6" w:rsidP="006C09B6">
            <w:pPr>
              <w:jc w:val="both"/>
              <w:rPr>
                <w:rFonts w:asciiTheme="minorHAnsi" w:hAnsiTheme="minorHAnsi" w:cstheme="minorHAnsi"/>
                <w:kern w:val="2"/>
                <w:sz w:val="22"/>
                <w:szCs w:val="22"/>
              </w:rPr>
            </w:pPr>
            <w:r w:rsidRPr="006C09B6">
              <w:rPr>
                <w:rFonts w:asciiTheme="minorHAnsi" w:hAnsiTheme="minorHAnsi" w:cstheme="minorHAnsi"/>
                <w:kern w:val="2"/>
                <w:sz w:val="22"/>
                <w:szCs w:val="22"/>
              </w:rPr>
              <w:t>Laikoma, kad Tiekėjas vykdo sutartį su dideliais arba nuolatiniais esminių Sutarties sąlygų vykdymo trūkumais, kai atsiranda Sutarties specialiųjų sąlygų 12.2 p. numatyti esminiai Sutarties pažeidimai.</w:t>
            </w:r>
          </w:p>
        </w:tc>
      </w:tr>
      <w:tr w:rsidR="00B767F3" w:rsidRPr="00860D04" w14:paraId="70836C3F" w14:textId="77777777">
        <w:trPr>
          <w:trHeight w:val="300"/>
        </w:trPr>
        <w:tc>
          <w:tcPr>
            <w:tcW w:w="9535" w:type="dxa"/>
            <w:gridSpan w:val="5"/>
          </w:tcPr>
          <w:p w14:paraId="31DFC488"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11. SUTARTIES GALIOJIMAS IR KEITIMAS</w:t>
            </w:r>
          </w:p>
        </w:tc>
      </w:tr>
      <w:tr w:rsidR="00B767F3" w:rsidRPr="00860D04"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5A501D" w14:textId="77777777" w:rsidR="00910CD4" w:rsidRPr="0017145B" w:rsidRDefault="00910CD4" w:rsidP="00910CD4">
            <w:pPr>
              <w:jc w:val="both"/>
              <w:rPr>
                <w:rFonts w:ascii="Calibri" w:hAnsi="Calibri" w:cs="Calibri"/>
                <w:kern w:val="2"/>
                <w:sz w:val="22"/>
                <w:szCs w:val="22"/>
              </w:rPr>
            </w:pPr>
            <w:r w:rsidRPr="0017145B">
              <w:rPr>
                <w:rFonts w:ascii="Calibri" w:hAnsi="Calibri" w:cs="Calibri"/>
                <w:kern w:val="2"/>
                <w:sz w:val="22"/>
                <w:szCs w:val="22"/>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w:t>
            </w:r>
          </w:p>
          <w:p w14:paraId="6AC06FDA" w14:textId="77777777" w:rsidR="00910CD4" w:rsidRPr="0017145B" w:rsidRDefault="00910CD4" w:rsidP="00910CD4">
            <w:pPr>
              <w:jc w:val="both"/>
              <w:rPr>
                <w:rFonts w:ascii="Calibri" w:hAnsi="Calibri" w:cs="Calibri"/>
                <w:color w:val="000000"/>
                <w:kern w:val="2"/>
                <w:sz w:val="22"/>
                <w:szCs w:val="22"/>
              </w:rPr>
            </w:pPr>
            <w:r w:rsidRPr="0017145B">
              <w:rPr>
                <w:rFonts w:ascii="Calibri" w:hAnsi="Calibri" w:cs="Calibri"/>
                <w:kern w:val="2"/>
                <w:sz w:val="22"/>
                <w:szCs w:val="22"/>
              </w:rPr>
              <w:t xml:space="preserve">Sutartis galioja iki visiško prievolių įvykdymo </w:t>
            </w:r>
            <w:r w:rsidRPr="0017145B">
              <w:rPr>
                <w:rFonts w:ascii="Calibri" w:hAnsi="Calibri" w:cs="Calibri"/>
                <w:color w:val="000000"/>
                <w:kern w:val="2"/>
                <w:sz w:val="22"/>
                <w:szCs w:val="22"/>
              </w:rPr>
              <w:t xml:space="preserve">arba Sutarties nutraukimo. </w:t>
            </w:r>
          </w:p>
          <w:p w14:paraId="0DC01EF2" w14:textId="73900031" w:rsidR="00B767F3" w:rsidRPr="00860D04" w:rsidRDefault="00910CD4" w:rsidP="00910CD4">
            <w:pPr>
              <w:jc w:val="both"/>
              <w:rPr>
                <w:rFonts w:asciiTheme="minorHAnsi" w:hAnsiTheme="minorHAnsi" w:cstheme="minorHAnsi"/>
                <w:color w:val="4472C4"/>
                <w:kern w:val="2"/>
                <w:sz w:val="22"/>
                <w:szCs w:val="22"/>
              </w:rPr>
            </w:pPr>
            <w:r w:rsidRPr="0017145B">
              <w:rPr>
                <w:rFonts w:ascii="Calibri" w:hAnsi="Calibri" w:cs="Calibri"/>
                <w:color w:val="000000"/>
                <w:kern w:val="2"/>
                <w:sz w:val="22"/>
                <w:szCs w:val="22"/>
              </w:rPr>
              <w:t>Nutraukus Sutartį lieka galioti ginčų nagrinėjimo tvarką nustatančios Sutarties sąlygos ir kitos Sutarties sąlygos, jeigu šios sąlygos pagal savo esmę lieka galioti ir po Sutarties nutraukimo.</w:t>
            </w:r>
          </w:p>
        </w:tc>
      </w:tr>
      <w:tr w:rsidR="00B767F3" w:rsidRPr="00860D04"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860D04" w:rsidRDefault="00DD7479">
            <w:pPr>
              <w:rPr>
                <w:rFonts w:asciiTheme="minorHAnsi" w:hAnsiTheme="minorHAnsi" w:cstheme="minorHAnsi"/>
                <w:kern w:val="2"/>
                <w:sz w:val="22"/>
                <w:szCs w:val="22"/>
              </w:rPr>
            </w:pPr>
            <w:r w:rsidRPr="00860D04">
              <w:rPr>
                <w:rFonts w:asciiTheme="minorHAnsi" w:hAnsiTheme="minorHAnsi" w:cstheme="minorHAnsi"/>
                <w:kern w:val="2"/>
                <w:sz w:val="22"/>
                <w:szCs w:val="22"/>
              </w:rPr>
              <w:t>Netaikoma</w:t>
            </w:r>
          </w:p>
          <w:p w14:paraId="5BFF1F84" w14:textId="33A7EB69" w:rsidR="00B767F3" w:rsidRPr="00860D04" w:rsidRDefault="00B767F3">
            <w:pPr>
              <w:rPr>
                <w:rFonts w:asciiTheme="minorHAnsi" w:hAnsiTheme="minorHAnsi" w:cstheme="minorHAnsi"/>
                <w:kern w:val="2"/>
                <w:sz w:val="22"/>
                <w:szCs w:val="22"/>
              </w:rPr>
            </w:pPr>
          </w:p>
        </w:tc>
      </w:tr>
      <w:tr w:rsidR="00B767F3" w:rsidRPr="00860D04" w14:paraId="0284242D" w14:textId="77777777">
        <w:trPr>
          <w:trHeight w:val="300"/>
        </w:trPr>
        <w:tc>
          <w:tcPr>
            <w:tcW w:w="9535" w:type="dxa"/>
            <w:gridSpan w:val="5"/>
          </w:tcPr>
          <w:p w14:paraId="05AABF93"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12. SUTARTIES NUTRAUKIMAS</w:t>
            </w:r>
          </w:p>
        </w:tc>
      </w:tr>
      <w:tr w:rsidR="00B767F3" w:rsidRPr="00860D04" w14:paraId="02CDEAC4" w14:textId="77777777">
        <w:trPr>
          <w:trHeight w:val="300"/>
        </w:trPr>
        <w:tc>
          <w:tcPr>
            <w:tcW w:w="2532" w:type="dxa"/>
          </w:tcPr>
          <w:p w14:paraId="226C878D"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12.1. Sutarties nutraukimo pagrindai</w:t>
            </w:r>
          </w:p>
        </w:tc>
        <w:tc>
          <w:tcPr>
            <w:tcW w:w="7003" w:type="dxa"/>
            <w:gridSpan w:val="4"/>
          </w:tcPr>
          <w:p w14:paraId="5E0EEEEE" w14:textId="77777777" w:rsidR="00446444" w:rsidRPr="00446444" w:rsidRDefault="00446444" w:rsidP="00A12F12">
            <w:pPr>
              <w:jc w:val="both"/>
              <w:rPr>
                <w:rFonts w:asciiTheme="minorHAnsi" w:hAnsiTheme="minorHAnsi" w:cstheme="minorHAnsi"/>
                <w:kern w:val="2"/>
                <w:sz w:val="22"/>
                <w:szCs w:val="22"/>
              </w:rPr>
            </w:pPr>
            <w:r w:rsidRPr="00446444">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7DF0FA4C" w14:textId="6E143650" w:rsidR="00446444" w:rsidRPr="00446444" w:rsidRDefault="00446444" w:rsidP="00A12F12">
            <w:pPr>
              <w:jc w:val="both"/>
              <w:rPr>
                <w:rFonts w:asciiTheme="minorHAnsi" w:hAnsiTheme="minorHAnsi" w:cstheme="minorHAnsi"/>
                <w:kern w:val="2"/>
                <w:sz w:val="22"/>
                <w:szCs w:val="22"/>
              </w:rPr>
            </w:pPr>
            <w:r w:rsidRPr="00446444">
              <w:rPr>
                <w:rFonts w:asciiTheme="minorHAnsi" w:hAnsiTheme="minorHAnsi" w:cstheme="minorHAnsi"/>
                <w:kern w:val="2"/>
                <w:sz w:val="22"/>
                <w:szCs w:val="22"/>
              </w:rPr>
              <w:t xml:space="preserve">12.1.1. Pirkėjas turi teisę vienašališkai nutraukti Sutartį, nepaisydamas to, kad Tiekėjas jau pradėjo ją vykdyti, įspėjęs Tiekėją prieš ne trumpesnį nei 30 (trisdešimties) dienų terminą. Šiuo atveju Pirkėjas privalo sumokėti Tiekėjui kainos dalį, proporcingą patiektoms </w:t>
            </w:r>
            <w:r w:rsidR="008E64E7">
              <w:rPr>
                <w:rFonts w:asciiTheme="minorHAnsi" w:hAnsiTheme="minorHAnsi" w:cstheme="minorHAnsi"/>
                <w:kern w:val="2"/>
                <w:sz w:val="22"/>
                <w:szCs w:val="22"/>
              </w:rPr>
              <w:t>P</w:t>
            </w:r>
            <w:r w:rsidRPr="00446444">
              <w:rPr>
                <w:rFonts w:asciiTheme="minorHAnsi" w:hAnsiTheme="minorHAnsi" w:cstheme="minorHAnsi"/>
                <w:kern w:val="2"/>
                <w:sz w:val="22"/>
                <w:szCs w:val="22"/>
              </w:rPr>
              <w:t>rekėms, ir atlyginti kitas protingas pagrįstas išlaidas, kurias Tiekėjas, norėdamas įvykdyti Sutartį, padarė iki pranešimo apie Sutarties nutraukimą gavimo iš Pirkėjo momento</w:t>
            </w:r>
            <w:r w:rsidR="008E64E7">
              <w:rPr>
                <w:rFonts w:asciiTheme="minorHAnsi" w:hAnsiTheme="minorHAnsi" w:cstheme="minorHAnsi"/>
                <w:kern w:val="2"/>
                <w:sz w:val="22"/>
                <w:szCs w:val="22"/>
              </w:rPr>
              <w:t>.</w:t>
            </w:r>
          </w:p>
          <w:p w14:paraId="6FAE0A4C" w14:textId="18748FE1" w:rsidR="00B767F3" w:rsidRPr="00860D04" w:rsidRDefault="00B767F3" w:rsidP="00A12F12">
            <w:pPr>
              <w:jc w:val="both"/>
              <w:rPr>
                <w:rFonts w:asciiTheme="minorHAnsi" w:hAnsiTheme="minorHAnsi" w:cstheme="minorHAnsi"/>
                <w:color w:val="4472C4"/>
                <w:kern w:val="2"/>
                <w:sz w:val="22"/>
                <w:szCs w:val="22"/>
              </w:rPr>
            </w:pPr>
          </w:p>
        </w:tc>
      </w:tr>
      <w:tr w:rsidR="00B767F3" w:rsidRPr="00860D04" w14:paraId="69CB11D9" w14:textId="77777777">
        <w:trPr>
          <w:trHeight w:val="300"/>
        </w:trPr>
        <w:tc>
          <w:tcPr>
            <w:tcW w:w="2532" w:type="dxa"/>
          </w:tcPr>
          <w:p w14:paraId="30B41D12"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12.2. Esminiai Sutarties pažeidimai</w:t>
            </w:r>
          </w:p>
          <w:p w14:paraId="08CC1A68" w14:textId="77777777" w:rsidR="00B767F3" w:rsidRPr="00860D04" w:rsidRDefault="00B767F3">
            <w:pPr>
              <w:rPr>
                <w:rFonts w:asciiTheme="minorHAnsi" w:hAnsiTheme="minorHAnsi" w:cstheme="minorHAnsi"/>
                <w:b/>
                <w:bCs/>
                <w:kern w:val="2"/>
                <w:sz w:val="22"/>
                <w:szCs w:val="22"/>
              </w:rPr>
            </w:pPr>
          </w:p>
        </w:tc>
        <w:tc>
          <w:tcPr>
            <w:tcW w:w="7003" w:type="dxa"/>
            <w:gridSpan w:val="4"/>
          </w:tcPr>
          <w:p w14:paraId="0F9817AD" w14:textId="77777777" w:rsidR="00B1573B" w:rsidRPr="000716AF" w:rsidRDefault="00B1573B" w:rsidP="00B1573B">
            <w:pPr>
              <w:tabs>
                <w:tab w:val="left" w:pos="567"/>
                <w:tab w:val="left" w:pos="851"/>
                <w:tab w:val="left" w:pos="992"/>
                <w:tab w:val="left" w:pos="1134"/>
              </w:tabs>
              <w:spacing w:line="257" w:lineRule="auto"/>
              <w:jc w:val="both"/>
              <w:rPr>
                <w:rFonts w:asciiTheme="minorHAnsi" w:hAnsiTheme="minorHAnsi" w:cstheme="minorHAnsi"/>
                <w:kern w:val="2"/>
                <w:sz w:val="22"/>
                <w:szCs w:val="22"/>
              </w:rPr>
            </w:pPr>
            <w:r w:rsidRPr="000716AF">
              <w:rPr>
                <w:rFonts w:asciiTheme="minorHAnsi" w:hAnsiTheme="minorHAnsi" w:cstheme="minorHAnsi"/>
                <w:kern w:val="2"/>
                <w:sz w:val="22"/>
                <w:szCs w:val="22"/>
              </w:rPr>
              <w:t>12.2.1. jeigu Tiekėjas nevykdo prisiimtų įsipareigojimų už Sutartyje nustatytą Sutarties kainą;</w:t>
            </w:r>
          </w:p>
          <w:p w14:paraId="58D1122D" w14:textId="77777777" w:rsidR="00B1573B" w:rsidRPr="000716AF" w:rsidRDefault="00B1573B" w:rsidP="00B1573B">
            <w:pPr>
              <w:tabs>
                <w:tab w:val="left" w:pos="567"/>
                <w:tab w:val="left" w:pos="851"/>
                <w:tab w:val="left" w:pos="992"/>
                <w:tab w:val="left" w:pos="1134"/>
              </w:tabs>
              <w:spacing w:line="257" w:lineRule="auto"/>
              <w:jc w:val="both"/>
              <w:rPr>
                <w:rFonts w:asciiTheme="minorHAnsi" w:hAnsiTheme="minorHAnsi" w:cstheme="minorHAnsi"/>
                <w:kern w:val="2"/>
                <w:sz w:val="22"/>
                <w:szCs w:val="22"/>
              </w:rPr>
            </w:pPr>
            <w:r w:rsidRPr="000716AF">
              <w:rPr>
                <w:rFonts w:asciiTheme="minorHAnsi" w:hAnsiTheme="minorHAnsi" w:cstheme="minorHAnsi"/>
                <w:kern w:val="2"/>
                <w:sz w:val="22"/>
                <w:szCs w:val="22"/>
              </w:rPr>
              <w:t>12.2.2. jeigu Tiekėjas nesilaiko Sutartyje nustatytų Prekių tiekimo terminų 2 (du) kartus iš eilės arba vėluoja pristatyti Prekes daugiau nei 10 darbo dienų Sutartyje nustatytas Prekių pristatymo terminas;</w:t>
            </w:r>
          </w:p>
          <w:p w14:paraId="67B34061" w14:textId="0BC42F00" w:rsidR="00B1573B" w:rsidRPr="000716AF" w:rsidRDefault="00B1573B" w:rsidP="00B1573B">
            <w:pPr>
              <w:tabs>
                <w:tab w:val="left" w:pos="567"/>
                <w:tab w:val="left" w:pos="851"/>
                <w:tab w:val="left" w:pos="992"/>
                <w:tab w:val="left" w:pos="1134"/>
              </w:tabs>
              <w:spacing w:line="257" w:lineRule="auto"/>
              <w:jc w:val="both"/>
              <w:rPr>
                <w:rFonts w:asciiTheme="minorHAnsi" w:hAnsiTheme="minorHAnsi" w:cstheme="minorHAnsi"/>
                <w:kern w:val="2"/>
                <w:sz w:val="22"/>
                <w:szCs w:val="22"/>
              </w:rPr>
            </w:pPr>
            <w:r w:rsidRPr="000716AF">
              <w:rPr>
                <w:rFonts w:asciiTheme="minorHAnsi" w:hAnsiTheme="minorHAnsi" w:cstheme="minorHAnsi"/>
                <w:kern w:val="2"/>
                <w:sz w:val="22"/>
                <w:szCs w:val="22"/>
              </w:rPr>
              <w:t>12.2.3. jeigu Tiekėj</w:t>
            </w:r>
            <w:r w:rsidR="008E64E7">
              <w:rPr>
                <w:rFonts w:asciiTheme="minorHAnsi" w:hAnsiTheme="minorHAnsi" w:cstheme="minorHAnsi"/>
                <w:kern w:val="2"/>
                <w:sz w:val="22"/>
                <w:szCs w:val="22"/>
              </w:rPr>
              <w:t>ui</w:t>
            </w:r>
            <w:r w:rsidRPr="000716AF">
              <w:rPr>
                <w:rFonts w:asciiTheme="minorHAnsi" w:hAnsiTheme="minorHAnsi" w:cstheme="minorHAnsi"/>
                <w:kern w:val="2"/>
                <w:sz w:val="22"/>
                <w:szCs w:val="22"/>
              </w:rPr>
              <w:t xml:space="preserve"> priskaičiuotų netesybų suma viršija 20 (dvidešimt) proc. Pradinės sutarties vertės;</w:t>
            </w:r>
          </w:p>
          <w:p w14:paraId="62B9C8FD" w14:textId="77777777" w:rsidR="00B1573B" w:rsidRPr="000716AF" w:rsidRDefault="00B1573B" w:rsidP="00B1573B">
            <w:pPr>
              <w:tabs>
                <w:tab w:val="left" w:pos="567"/>
                <w:tab w:val="left" w:pos="851"/>
                <w:tab w:val="left" w:pos="992"/>
                <w:tab w:val="left" w:pos="1134"/>
              </w:tabs>
              <w:spacing w:line="257" w:lineRule="auto"/>
              <w:jc w:val="both"/>
              <w:rPr>
                <w:rFonts w:asciiTheme="minorHAnsi" w:hAnsiTheme="minorHAnsi" w:cstheme="minorHAnsi"/>
                <w:kern w:val="2"/>
                <w:sz w:val="22"/>
                <w:szCs w:val="22"/>
              </w:rPr>
            </w:pPr>
            <w:r w:rsidRPr="000716AF">
              <w:rPr>
                <w:rFonts w:asciiTheme="minorHAnsi" w:hAnsiTheme="minorHAnsi" w:cstheme="minorHAnsi"/>
                <w:kern w:val="2"/>
                <w:sz w:val="22"/>
                <w:szCs w:val="22"/>
              </w:rPr>
              <w:t>12.2.4. Tiekėjas pažeidžia Prekių pristatymo terminus ir dėl Prekių pristatymo vėlavimo Prekės tampa nebereikalingos;</w:t>
            </w:r>
          </w:p>
          <w:p w14:paraId="0C608681" w14:textId="77777777" w:rsidR="00B1573B" w:rsidRPr="000716AF" w:rsidRDefault="00B1573B" w:rsidP="00B1573B">
            <w:pPr>
              <w:tabs>
                <w:tab w:val="left" w:pos="567"/>
                <w:tab w:val="left" w:pos="851"/>
                <w:tab w:val="left" w:pos="992"/>
                <w:tab w:val="left" w:pos="1134"/>
              </w:tabs>
              <w:spacing w:line="257" w:lineRule="auto"/>
              <w:jc w:val="both"/>
              <w:rPr>
                <w:rFonts w:asciiTheme="minorHAnsi" w:hAnsiTheme="minorHAnsi" w:cstheme="minorHAnsi"/>
                <w:kern w:val="2"/>
                <w:sz w:val="22"/>
                <w:szCs w:val="22"/>
              </w:rPr>
            </w:pPr>
            <w:r w:rsidRPr="000716AF">
              <w:rPr>
                <w:rFonts w:asciiTheme="minorHAnsi" w:hAnsiTheme="minorHAnsi" w:cstheme="minorHAnsi"/>
                <w:kern w:val="2"/>
                <w:sz w:val="22"/>
                <w:szCs w:val="22"/>
              </w:rPr>
              <w:t>12.2.5. Tiekėjas daugiau kaip 2 (du) kartus pristato Prekes, kurios neatitinka Sutartyje ir (ar) Įstatymuose nustatytų reikalavimų Prekėms;</w:t>
            </w:r>
          </w:p>
          <w:p w14:paraId="03DDA9E3" w14:textId="6E14A840" w:rsidR="00B767F3" w:rsidRPr="00860D04" w:rsidRDefault="00B1573B" w:rsidP="00B1573B">
            <w:pPr>
              <w:tabs>
                <w:tab w:val="left" w:pos="567"/>
                <w:tab w:val="left" w:pos="851"/>
                <w:tab w:val="left" w:pos="992"/>
                <w:tab w:val="left" w:pos="1134"/>
              </w:tabs>
              <w:spacing w:line="257" w:lineRule="auto"/>
              <w:jc w:val="both"/>
              <w:rPr>
                <w:rFonts w:asciiTheme="minorHAnsi" w:eastAsia="Arial" w:hAnsiTheme="minorHAnsi" w:cstheme="minorHAnsi"/>
                <w:color w:val="FF0000"/>
                <w:kern w:val="2"/>
                <w:sz w:val="22"/>
                <w:szCs w:val="22"/>
              </w:rPr>
            </w:pPr>
            <w:r w:rsidRPr="000716AF">
              <w:rPr>
                <w:rFonts w:asciiTheme="minorHAnsi" w:hAnsiTheme="minorHAnsi" w:cstheme="minorHAnsi"/>
                <w:kern w:val="2"/>
                <w:sz w:val="22"/>
                <w:szCs w:val="22"/>
              </w:rPr>
              <w:t>12.2.6. Tiekėjas pažeidžia šios Sutarties nuostatas, reglamentuojančias konkurenciją, intelektinės nuosavybės ar konfidencialios informacijos valdymą.</w:t>
            </w:r>
          </w:p>
        </w:tc>
      </w:tr>
      <w:tr w:rsidR="00B767F3" w:rsidRPr="00860D04" w14:paraId="66C5FB47" w14:textId="77777777">
        <w:trPr>
          <w:trHeight w:val="300"/>
        </w:trPr>
        <w:tc>
          <w:tcPr>
            <w:tcW w:w="9535" w:type="dxa"/>
            <w:gridSpan w:val="5"/>
          </w:tcPr>
          <w:p w14:paraId="2E78AE5D" w14:textId="37B322ED" w:rsidR="00B767F3" w:rsidRPr="00860D04" w:rsidRDefault="00DD7479">
            <w:pPr>
              <w:jc w:val="center"/>
              <w:rPr>
                <w:rFonts w:asciiTheme="minorHAnsi" w:hAnsiTheme="minorHAnsi" w:cstheme="minorHAnsi"/>
                <w:kern w:val="2"/>
                <w:sz w:val="22"/>
                <w:szCs w:val="22"/>
              </w:rPr>
            </w:pPr>
            <w:r w:rsidRPr="00860D04">
              <w:rPr>
                <w:rFonts w:asciiTheme="minorHAnsi" w:hAnsiTheme="minorHAnsi" w:cstheme="minorHAnsi"/>
                <w:b/>
                <w:bCs/>
                <w:kern w:val="2"/>
                <w:sz w:val="22"/>
                <w:szCs w:val="22"/>
              </w:rPr>
              <w:t xml:space="preserve">13. APLINKOSAUGINIAI IR SOCIALINIAI KRITERIJAI </w:t>
            </w:r>
          </w:p>
        </w:tc>
      </w:tr>
      <w:tr w:rsidR="00B767F3" w:rsidRPr="00860D04" w14:paraId="2A940830" w14:textId="77777777">
        <w:trPr>
          <w:trHeight w:val="300"/>
        </w:trPr>
        <w:tc>
          <w:tcPr>
            <w:tcW w:w="2532" w:type="dxa"/>
          </w:tcPr>
          <w:p w14:paraId="5445B64C"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13.1. Aplinkosauginių kriterijų nustatymo teisinis pagrindas</w:t>
            </w:r>
          </w:p>
        </w:tc>
        <w:tc>
          <w:tcPr>
            <w:tcW w:w="7003" w:type="dxa"/>
            <w:gridSpan w:val="4"/>
          </w:tcPr>
          <w:p w14:paraId="4B6631DF" w14:textId="41EDFC38" w:rsidR="00B767F3" w:rsidRPr="00236D1E" w:rsidRDefault="00DD7479" w:rsidP="00236D1E">
            <w:pPr>
              <w:rPr>
                <w:rFonts w:asciiTheme="minorHAnsi" w:hAnsiTheme="minorHAnsi" w:cstheme="minorHAnsi"/>
                <w:color w:val="000000"/>
                <w:kern w:val="2"/>
                <w:sz w:val="22"/>
                <w:szCs w:val="22"/>
                <w:shd w:val="clear" w:color="auto" w:fill="FFFFFF"/>
              </w:rPr>
            </w:pPr>
            <w:r w:rsidRPr="00860D04">
              <w:rPr>
                <w:rFonts w:asciiTheme="minorHAnsi" w:hAnsiTheme="minorHAnsi" w:cstheme="minorHAnsi"/>
                <w:color w:val="000000"/>
                <w:kern w:val="2"/>
                <w:sz w:val="22"/>
                <w:szCs w:val="22"/>
                <w:shd w:val="clear" w:color="auto" w:fill="FFFFFF"/>
              </w:rPr>
              <w:t xml:space="preserve">Aplinkosauginiai kriterijai Prekėms nustatomi vadovaujantis </w:t>
            </w:r>
            <w:r w:rsidRPr="00860D04">
              <w:rPr>
                <w:rFonts w:asciiTheme="minorHAnsi" w:hAnsiTheme="minorHAnsi" w:cstheme="minorHAnsi"/>
                <w:color w:val="000000"/>
                <w:kern w:val="2"/>
                <w:sz w:val="22"/>
                <w:szCs w:val="22"/>
              </w:rPr>
              <w:t>Aplinkos apsaugos kriterijų taikymo, vykdant žaliuosius pirkimus, tvarkos aprašo, patvirtinto Lietuvos Respublikos aplinkos ministro 2011 m. birželio 28 d. įsakymu Nr. D1-508</w:t>
            </w:r>
            <w:r w:rsidRPr="00860D04">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 </w:t>
            </w:r>
            <w:r w:rsidR="00236D1E">
              <w:rPr>
                <w:rFonts w:asciiTheme="minorHAnsi" w:hAnsiTheme="minorHAnsi" w:cstheme="minorHAnsi"/>
                <w:color w:val="000000"/>
                <w:kern w:val="2"/>
                <w:sz w:val="22"/>
                <w:szCs w:val="22"/>
                <w:shd w:val="clear" w:color="auto" w:fill="FFFFFF"/>
              </w:rPr>
              <w:t>4.4.4.3</w:t>
            </w:r>
            <w:r w:rsidRPr="00860D04">
              <w:rPr>
                <w:rFonts w:asciiTheme="minorHAnsi" w:hAnsiTheme="minorHAnsi" w:cstheme="minorHAnsi"/>
                <w:color w:val="000000"/>
                <w:kern w:val="2"/>
                <w:sz w:val="22"/>
                <w:szCs w:val="22"/>
                <w:shd w:val="clear" w:color="auto" w:fill="FFFFFF"/>
              </w:rPr>
              <w:t xml:space="preserve">  papunkčiu.</w:t>
            </w:r>
            <w:r w:rsidRPr="00860D04">
              <w:rPr>
                <w:rFonts w:asciiTheme="minorHAnsi" w:hAnsiTheme="minorHAnsi" w:cstheme="minorHAnsi"/>
                <w:color w:val="000000"/>
                <w:kern w:val="2"/>
                <w:sz w:val="22"/>
                <w:szCs w:val="22"/>
              </w:rPr>
              <w:t> </w:t>
            </w:r>
          </w:p>
        </w:tc>
      </w:tr>
      <w:tr w:rsidR="00B767F3" w:rsidRPr="00860D04" w14:paraId="032072CC" w14:textId="77777777">
        <w:trPr>
          <w:trHeight w:val="300"/>
        </w:trPr>
        <w:tc>
          <w:tcPr>
            <w:tcW w:w="2532" w:type="dxa"/>
          </w:tcPr>
          <w:p w14:paraId="0C0ADA8E"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13.2.  Su perkamomis Prekėmis susiję socialiniai kriterijai</w:t>
            </w:r>
          </w:p>
        </w:tc>
        <w:tc>
          <w:tcPr>
            <w:tcW w:w="7003" w:type="dxa"/>
            <w:gridSpan w:val="4"/>
          </w:tcPr>
          <w:p w14:paraId="176F2725" w14:textId="77777777" w:rsidR="00B767F3" w:rsidRPr="00860D04" w:rsidRDefault="00DD7479">
            <w:pPr>
              <w:rPr>
                <w:rFonts w:asciiTheme="minorHAnsi" w:hAnsiTheme="minorHAnsi" w:cstheme="minorHAnsi"/>
                <w:color w:val="000000"/>
                <w:kern w:val="2"/>
                <w:sz w:val="22"/>
                <w:szCs w:val="22"/>
                <w:shd w:val="clear" w:color="auto" w:fill="FFFFFF"/>
              </w:rPr>
            </w:pPr>
            <w:r w:rsidRPr="00860D04">
              <w:rPr>
                <w:rFonts w:asciiTheme="minorHAnsi" w:hAnsiTheme="minorHAnsi" w:cstheme="minorHAnsi"/>
                <w:color w:val="000000"/>
                <w:kern w:val="2"/>
                <w:sz w:val="22"/>
                <w:szCs w:val="22"/>
                <w:shd w:val="clear" w:color="auto" w:fill="FFFFFF"/>
              </w:rPr>
              <w:t>Netaikoma</w:t>
            </w:r>
          </w:p>
          <w:p w14:paraId="1E3D7AB4" w14:textId="77777777" w:rsidR="00B767F3" w:rsidRPr="00860D04" w:rsidRDefault="00B767F3">
            <w:pPr>
              <w:rPr>
                <w:rFonts w:asciiTheme="minorHAnsi" w:hAnsiTheme="minorHAnsi" w:cstheme="minorHAnsi"/>
                <w:color w:val="000000"/>
                <w:kern w:val="2"/>
                <w:sz w:val="22"/>
                <w:szCs w:val="22"/>
                <w:shd w:val="clear" w:color="auto" w:fill="FFFFFF"/>
              </w:rPr>
            </w:pPr>
          </w:p>
          <w:p w14:paraId="7834229A" w14:textId="395A6FBA" w:rsidR="00B767F3" w:rsidRPr="00860D04" w:rsidRDefault="00B767F3">
            <w:pPr>
              <w:rPr>
                <w:rFonts w:asciiTheme="minorHAnsi" w:hAnsiTheme="minorHAnsi" w:cstheme="minorHAnsi"/>
                <w:color w:val="0070C0"/>
                <w:kern w:val="2"/>
                <w:sz w:val="22"/>
                <w:szCs w:val="22"/>
              </w:rPr>
            </w:pPr>
          </w:p>
        </w:tc>
      </w:tr>
      <w:tr w:rsidR="00B767F3" w:rsidRPr="00860D04" w14:paraId="07F0FFD0" w14:textId="77777777">
        <w:trPr>
          <w:trHeight w:val="300"/>
        </w:trPr>
        <w:tc>
          <w:tcPr>
            <w:tcW w:w="9535" w:type="dxa"/>
            <w:gridSpan w:val="5"/>
          </w:tcPr>
          <w:p w14:paraId="5D079BCD" w14:textId="3541EDE2" w:rsidR="00B767F3" w:rsidRPr="008740A1" w:rsidRDefault="00DD7479" w:rsidP="008740A1">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 xml:space="preserve">14. BENDRŲJŲ SĄLYGŲ PAKEITIMAI IR PAPILDYMAI </w:t>
            </w:r>
          </w:p>
        </w:tc>
      </w:tr>
      <w:tr w:rsidR="00B767F3" w:rsidRPr="00860D04" w14:paraId="6259D831" w14:textId="77777777">
        <w:trPr>
          <w:trHeight w:val="300"/>
        </w:trPr>
        <w:tc>
          <w:tcPr>
            <w:tcW w:w="2532" w:type="dxa"/>
          </w:tcPr>
          <w:p w14:paraId="43927719"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lastRenderedPageBreak/>
              <w:t xml:space="preserve">14.1. </w:t>
            </w:r>
          </w:p>
        </w:tc>
        <w:tc>
          <w:tcPr>
            <w:tcW w:w="7003" w:type="dxa"/>
            <w:gridSpan w:val="4"/>
          </w:tcPr>
          <w:p w14:paraId="4C1B4259" w14:textId="4832B3E0" w:rsidR="00954935" w:rsidRPr="00954935" w:rsidRDefault="008E64E7" w:rsidP="00AE1EF0">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14.1.1. </w:t>
            </w:r>
            <w:r w:rsidR="00954935" w:rsidRPr="00954935">
              <w:rPr>
                <w:rFonts w:asciiTheme="minorHAnsi" w:hAnsiTheme="minorHAnsi" w:cstheme="minorHAnsi"/>
                <w:kern w:val="2"/>
                <w:sz w:val="22"/>
                <w:szCs w:val="22"/>
              </w:rPr>
              <w:t>Šalys susitaria pakeisti Sutarties Bendrųjų sąlygų 25.2 punktą ir išdėstyti jį nauja redakcija:</w:t>
            </w:r>
          </w:p>
          <w:p w14:paraId="612BA4B0" w14:textId="4CCD3FFA" w:rsidR="00B767F3" w:rsidRPr="00860D04" w:rsidRDefault="00954935" w:rsidP="00AE1EF0">
            <w:pPr>
              <w:jc w:val="both"/>
              <w:rPr>
                <w:rFonts w:asciiTheme="minorHAnsi" w:hAnsiTheme="minorHAnsi" w:cstheme="minorHAnsi"/>
                <w:kern w:val="2"/>
                <w:sz w:val="22"/>
                <w:szCs w:val="22"/>
              </w:rPr>
            </w:pPr>
            <w:r w:rsidRPr="00954935">
              <w:rPr>
                <w:rFonts w:asciiTheme="minorHAnsi" w:hAnsiTheme="minorHAnsi" w:cstheme="minorHAnsi"/>
                <w:kern w:val="2"/>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tc>
      </w:tr>
      <w:tr w:rsidR="00B767F3" w:rsidRPr="00860D04" w14:paraId="6B254F73" w14:textId="77777777">
        <w:trPr>
          <w:trHeight w:val="300"/>
        </w:trPr>
        <w:tc>
          <w:tcPr>
            <w:tcW w:w="2532" w:type="dxa"/>
          </w:tcPr>
          <w:p w14:paraId="2BC7AAFD"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14.2.</w:t>
            </w:r>
          </w:p>
        </w:tc>
        <w:tc>
          <w:tcPr>
            <w:tcW w:w="7003" w:type="dxa"/>
            <w:gridSpan w:val="4"/>
          </w:tcPr>
          <w:p w14:paraId="242644AC" w14:textId="11D12357" w:rsidR="00B767F3" w:rsidRPr="00860D04" w:rsidRDefault="008B0DFF" w:rsidP="00AE1EF0">
            <w:pPr>
              <w:jc w:val="both"/>
              <w:rPr>
                <w:rFonts w:asciiTheme="minorHAnsi" w:hAnsiTheme="minorHAnsi" w:cstheme="minorHAnsi"/>
                <w:kern w:val="2"/>
                <w:sz w:val="22"/>
                <w:szCs w:val="22"/>
              </w:rPr>
            </w:pPr>
            <w:r w:rsidRPr="008B0DFF">
              <w:rPr>
                <w:rFonts w:asciiTheme="minorHAnsi" w:hAnsiTheme="minorHAnsi" w:cstheme="minorHAnsi"/>
                <w:kern w:val="2"/>
                <w:sz w:val="22"/>
                <w:szCs w:val="22"/>
              </w:rPr>
              <w:t>Šalys susitaria papildyti Sutarties Bendrąsias sąlygas nurodytu punktu, tačiau kitų punktų numeracijos nekeisti: netaikoma.</w:t>
            </w:r>
          </w:p>
        </w:tc>
      </w:tr>
      <w:tr w:rsidR="00B767F3" w:rsidRPr="00860D04" w14:paraId="5A0B465D" w14:textId="77777777">
        <w:trPr>
          <w:trHeight w:val="300"/>
        </w:trPr>
        <w:tc>
          <w:tcPr>
            <w:tcW w:w="2532" w:type="dxa"/>
          </w:tcPr>
          <w:p w14:paraId="1165EE3C"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14.3.</w:t>
            </w:r>
          </w:p>
        </w:tc>
        <w:tc>
          <w:tcPr>
            <w:tcW w:w="7003" w:type="dxa"/>
            <w:gridSpan w:val="4"/>
          </w:tcPr>
          <w:p w14:paraId="25D43BEA" w14:textId="7E8C1AC3" w:rsidR="00B767F3" w:rsidRPr="00860D04" w:rsidRDefault="00623021" w:rsidP="00AE1EF0">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 xml:space="preserve">Šalys susitaria išbraukti nurodytą Sutarties Bendrųjų sąlygų punktą, tačiau kitų punktų numeracijos nekeisti: </w:t>
            </w:r>
            <w:r>
              <w:rPr>
                <w:rFonts w:asciiTheme="minorHAnsi" w:hAnsiTheme="minorHAnsi" w:cstheme="minorHAnsi"/>
                <w:kern w:val="2"/>
                <w:sz w:val="22"/>
                <w:szCs w:val="22"/>
              </w:rPr>
              <w:t>netaikoma</w:t>
            </w:r>
            <w:r w:rsidRPr="00AE6C70">
              <w:rPr>
                <w:rFonts w:asciiTheme="minorHAnsi" w:hAnsiTheme="minorHAnsi" w:cstheme="minorHAnsi"/>
                <w:kern w:val="2"/>
                <w:sz w:val="22"/>
                <w:szCs w:val="22"/>
              </w:rPr>
              <w:t>.</w:t>
            </w:r>
          </w:p>
        </w:tc>
      </w:tr>
      <w:tr w:rsidR="00B767F3" w:rsidRPr="00860D04" w14:paraId="79071BC9" w14:textId="77777777">
        <w:trPr>
          <w:trHeight w:val="300"/>
        </w:trPr>
        <w:tc>
          <w:tcPr>
            <w:tcW w:w="2532" w:type="dxa"/>
          </w:tcPr>
          <w:p w14:paraId="7D974D20"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14.4.</w:t>
            </w:r>
          </w:p>
        </w:tc>
        <w:tc>
          <w:tcPr>
            <w:tcW w:w="7003" w:type="dxa"/>
            <w:gridSpan w:val="4"/>
          </w:tcPr>
          <w:p w14:paraId="56F11031" w14:textId="34E7BA1F" w:rsidR="00B767F3" w:rsidRPr="00860D04" w:rsidRDefault="0028194B" w:rsidP="00AE1EF0">
            <w:pPr>
              <w:jc w:val="both"/>
              <w:rPr>
                <w:rFonts w:asciiTheme="minorHAnsi" w:hAnsiTheme="minorHAnsi" w:cstheme="minorHAnsi"/>
                <w:color w:val="0070C0"/>
                <w:kern w:val="2"/>
                <w:sz w:val="22"/>
                <w:szCs w:val="22"/>
              </w:rPr>
            </w:pPr>
            <w:r w:rsidRPr="00FA22FD">
              <w:rPr>
                <w:rFonts w:asciiTheme="minorHAnsi" w:hAnsiTheme="minorHAnsi" w:cstheme="minorHAnsi"/>
                <w:kern w:val="2"/>
                <w:sz w:val="22"/>
                <w:szCs w:val="22"/>
              </w:rPr>
              <w:t>Nenustatomos kitokios nei Sutarties Bendrosiose sąlygose nustatytos nuostatos dėl Prekių intelektinės nuosavybės</w:t>
            </w:r>
          </w:p>
        </w:tc>
      </w:tr>
      <w:tr w:rsidR="00B767F3" w:rsidRPr="00860D04" w14:paraId="35D09A71" w14:textId="77777777">
        <w:trPr>
          <w:trHeight w:val="300"/>
        </w:trPr>
        <w:tc>
          <w:tcPr>
            <w:tcW w:w="2532" w:type="dxa"/>
          </w:tcPr>
          <w:p w14:paraId="20C1F51E" w14:textId="77777777" w:rsidR="00B767F3" w:rsidRPr="00860D04" w:rsidRDefault="00DD7479">
            <w:pP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14.5.</w:t>
            </w:r>
          </w:p>
        </w:tc>
        <w:tc>
          <w:tcPr>
            <w:tcW w:w="7003" w:type="dxa"/>
            <w:gridSpan w:val="4"/>
          </w:tcPr>
          <w:p w14:paraId="4BE5468E" w14:textId="7C39FA1D" w:rsidR="00B767F3" w:rsidRPr="00860D04" w:rsidRDefault="00AE1EF0" w:rsidP="00AE1EF0">
            <w:pPr>
              <w:jc w:val="both"/>
              <w:rPr>
                <w:rFonts w:asciiTheme="minorHAnsi" w:hAnsiTheme="minorHAnsi" w:cstheme="minorHAnsi"/>
                <w:kern w:val="2"/>
                <w:sz w:val="22"/>
                <w:szCs w:val="22"/>
              </w:rPr>
            </w:pPr>
            <w:r w:rsidRPr="00AE6C7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860D04" w14:paraId="063A7063" w14:textId="77777777">
        <w:trPr>
          <w:trHeight w:val="300"/>
        </w:trPr>
        <w:tc>
          <w:tcPr>
            <w:tcW w:w="9535" w:type="dxa"/>
            <w:gridSpan w:val="5"/>
          </w:tcPr>
          <w:p w14:paraId="1EC1A743"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15. SUTARTIES PRIEDAI</w:t>
            </w:r>
          </w:p>
        </w:tc>
      </w:tr>
      <w:tr w:rsidR="00B767F3" w:rsidRPr="00860D04" w14:paraId="1493342A" w14:textId="77777777">
        <w:trPr>
          <w:trHeight w:val="300"/>
        </w:trPr>
        <w:tc>
          <w:tcPr>
            <w:tcW w:w="2532" w:type="dxa"/>
          </w:tcPr>
          <w:p w14:paraId="0AF63E8A"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15.1. Priedas Nr. 1</w:t>
            </w:r>
          </w:p>
        </w:tc>
        <w:tc>
          <w:tcPr>
            <w:tcW w:w="7003" w:type="dxa"/>
            <w:gridSpan w:val="4"/>
          </w:tcPr>
          <w:p w14:paraId="23C9ECEE" w14:textId="7AC2F8F1" w:rsidR="00B767F3" w:rsidRPr="00860D04" w:rsidRDefault="00AE1EF0" w:rsidP="00AE1EF0">
            <w:pPr>
              <w:rPr>
                <w:rFonts w:asciiTheme="minorHAnsi" w:hAnsiTheme="minorHAnsi" w:cstheme="minorHAnsi"/>
                <w:b/>
                <w:bCs/>
                <w:kern w:val="2"/>
                <w:sz w:val="22"/>
                <w:szCs w:val="22"/>
              </w:rPr>
            </w:pPr>
            <w:r>
              <w:rPr>
                <w:rFonts w:asciiTheme="minorHAnsi" w:hAnsiTheme="minorHAnsi" w:cstheme="minorHAnsi"/>
                <w:b/>
                <w:bCs/>
                <w:kern w:val="2"/>
                <w:sz w:val="22"/>
                <w:szCs w:val="22"/>
              </w:rPr>
              <w:t>Techninė specifikacija</w:t>
            </w:r>
          </w:p>
        </w:tc>
      </w:tr>
      <w:tr w:rsidR="00B767F3" w:rsidRPr="00860D04" w14:paraId="4C75E455" w14:textId="77777777">
        <w:trPr>
          <w:trHeight w:val="300"/>
        </w:trPr>
        <w:tc>
          <w:tcPr>
            <w:tcW w:w="2532" w:type="dxa"/>
          </w:tcPr>
          <w:p w14:paraId="6E44F098"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15.2. Priedas Nr. 2</w:t>
            </w:r>
          </w:p>
        </w:tc>
        <w:tc>
          <w:tcPr>
            <w:tcW w:w="7003" w:type="dxa"/>
            <w:gridSpan w:val="4"/>
          </w:tcPr>
          <w:p w14:paraId="65CEE00B" w14:textId="032EED59" w:rsidR="00B767F3" w:rsidRPr="00860D04" w:rsidRDefault="00AE1EF0" w:rsidP="00AE1EF0">
            <w:pPr>
              <w:rPr>
                <w:rFonts w:asciiTheme="minorHAnsi" w:hAnsiTheme="minorHAnsi" w:cstheme="minorHAnsi"/>
                <w:b/>
                <w:bCs/>
                <w:kern w:val="2"/>
                <w:sz w:val="22"/>
                <w:szCs w:val="22"/>
              </w:rPr>
            </w:pPr>
            <w:r>
              <w:rPr>
                <w:rFonts w:asciiTheme="minorHAnsi" w:hAnsiTheme="minorHAnsi" w:cstheme="minorHAnsi"/>
                <w:b/>
                <w:bCs/>
                <w:kern w:val="2"/>
                <w:sz w:val="22"/>
                <w:szCs w:val="22"/>
              </w:rPr>
              <w:t>Pasiūlymas</w:t>
            </w:r>
          </w:p>
        </w:tc>
      </w:tr>
      <w:tr w:rsidR="00B767F3" w:rsidRPr="00860D04" w14:paraId="369E96F2" w14:textId="77777777">
        <w:trPr>
          <w:trHeight w:val="300"/>
        </w:trPr>
        <w:tc>
          <w:tcPr>
            <w:tcW w:w="2532" w:type="dxa"/>
          </w:tcPr>
          <w:p w14:paraId="61C55EA7"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15.3. Priedas Nr. 3</w:t>
            </w:r>
          </w:p>
        </w:tc>
        <w:tc>
          <w:tcPr>
            <w:tcW w:w="7003" w:type="dxa"/>
            <w:gridSpan w:val="4"/>
          </w:tcPr>
          <w:p w14:paraId="6BCD1B56" w14:textId="77777777" w:rsidR="00B767F3" w:rsidRPr="00860D04" w:rsidRDefault="00B767F3">
            <w:pPr>
              <w:jc w:val="center"/>
              <w:rPr>
                <w:rFonts w:asciiTheme="minorHAnsi" w:hAnsiTheme="minorHAnsi" w:cstheme="minorHAnsi"/>
                <w:b/>
                <w:bCs/>
                <w:kern w:val="2"/>
                <w:sz w:val="22"/>
                <w:szCs w:val="22"/>
              </w:rPr>
            </w:pPr>
          </w:p>
        </w:tc>
      </w:tr>
      <w:tr w:rsidR="00B767F3" w:rsidRPr="00860D04" w14:paraId="143ECD90" w14:textId="77777777">
        <w:trPr>
          <w:trHeight w:val="300"/>
        </w:trPr>
        <w:tc>
          <w:tcPr>
            <w:tcW w:w="2532" w:type="dxa"/>
          </w:tcPr>
          <w:p w14:paraId="7D11A08C"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15.4. Priedas Nr. 4</w:t>
            </w:r>
          </w:p>
        </w:tc>
        <w:tc>
          <w:tcPr>
            <w:tcW w:w="7003" w:type="dxa"/>
            <w:gridSpan w:val="4"/>
          </w:tcPr>
          <w:p w14:paraId="28490483" w14:textId="77777777" w:rsidR="00B767F3" w:rsidRPr="00860D04" w:rsidRDefault="00B767F3">
            <w:pPr>
              <w:jc w:val="center"/>
              <w:rPr>
                <w:rFonts w:asciiTheme="minorHAnsi" w:hAnsiTheme="minorHAnsi" w:cstheme="minorHAnsi"/>
                <w:b/>
                <w:bCs/>
                <w:kern w:val="2"/>
                <w:sz w:val="22"/>
                <w:szCs w:val="22"/>
              </w:rPr>
            </w:pPr>
          </w:p>
        </w:tc>
      </w:tr>
      <w:tr w:rsidR="00B767F3" w:rsidRPr="00860D04" w14:paraId="13623D1A" w14:textId="77777777">
        <w:trPr>
          <w:trHeight w:val="300"/>
        </w:trPr>
        <w:tc>
          <w:tcPr>
            <w:tcW w:w="2532" w:type="dxa"/>
          </w:tcPr>
          <w:p w14:paraId="4860DB16"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15.5. Priedas Nr. 5</w:t>
            </w:r>
          </w:p>
        </w:tc>
        <w:tc>
          <w:tcPr>
            <w:tcW w:w="7003" w:type="dxa"/>
            <w:gridSpan w:val="4"/>
          </w:tcPr>
          <w:p w14:paraId="46C1C9A9" w14:textId="77777777" w:rsidR="00B767F3" w:rsidRPr="00860D04" w:rsidRDefault="00B767F3">
            <w:pPr>
              <w:jc w:val="center"/>
              <w:rPr>
                <w:rFonts w:asciiTheme="minorHAnsi" w:hAnsiTheme="minorHAnsi" w:cstheme="minorHAnsi"/>
                <w:b/>
                <w:bCs/>
                <w:kern w:val="2"/>
                <w:sz w:val="22"/>
                <w:szCs w:val="22"/>
              </w:rPr>
            </w:pPr>
          </w:p>
        </w:tc>
      </w:tr>
      <w:tr w:rsidR="00B767F3" w:rsidRPr="00860D04" w14:paraId="29AA4422" w14:textId="77777777">
        <w:tc>
          <w:tcPr>
            <w:tcW w:w="9535" w:type="dxa"/>
            <w:gridSpan w:val="5"/>
          </w:tcPr>
          <w:p w14:paraId="3ACEC6B8"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16. ŠALIŲ ATSTOVŲ PARAŠAI</w:t>
            </w:r>
          </w:p>
        </w:tc>
      </w:tr>
      <w:tr w:rsidR="00B767F3" w:rsidRPr="00860D0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b/>
                <w:bCs/>
                <w:kern w:val="2"/>
                <w:sz w:val="22"/>
                <w:szCs w:val="22"/>
              </w:rPr>
              <w:t>TIEKĖJAS</w:t>
            </w:r>
          </w:p>
        </w:tc>
      </w:tr>
      <w:tr w:rsidR="00B767F3" w:rsidRPr="00860D0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860D04" w:rsidRDefault="00DD7479">
            <w:pPr>
              <w:jc w:val="center"/>
              <w:rPr>
                <w:rFonts w:asciiTheme="minorHAnsi" w:hAnsiTheme="minorHAnsi" w:cstheme="minorHAnsi"/>
                <w:color w:val="4472C4"/>
                <w:kern w:val="2"/>
                <w:sz w:val="22"/>
                <w:szCs w:val="22"/>
              </w:rPr>
            </w:pPr>
            <w:r w:rsidRPr="00860D04">
              <w:rPr>
                <w:rFonts w:asciiTheme="minorHAnsi" w:hAnsiTheme="minorHAnsi" w:cstheme="minorHAns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860D04" w:rsidRDefault="00DD7479">
            <w:pPr>
              <w:jc w:val="center"/>
              <w:rPr>
                <w:rFonts w:asciiTheme="minorHAnsi" w:hAnsiTheme="minorHAnsi" w:cstheme="minorHAnsi"/>
                <w:b/>
                <w:bCs/>
                <w:kern w:val="2"/>
                <w:sz w:val="22"/>
                <w:szCs w:val="22"/>
              </w:rPr>
            </w:pPr>
            <w:r w:rsidRPr="00860D04">
              <w:rPr>
                <w:rFonts w:asciiTheme="minorHAnsi" w:hAnsiTheme="minorHAnsi" w:cstheme="minorHAnsi"/>
                <w:color w:val="4472C4"/>
                <w:kern w:val="2"/>
                <w:sz w:val="22"/>
                <w:szCs w:val="22"/>
              </w:rPr>
              <w:t>(nurodomos atstovo pareigos, vardas, pavardė)</w:t>
            </w:r>
          </w:p>
        </w:tc>
      </w:tr>
      <w:tr w:rsidR="00B767F3" w:rsidRPr="00860D0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860D04" w:rsidRDefault="00B767F3">
            <w:pPr>
              <w:jc w:val="center"/>
              <w:rPr>
                <w:rFonts w:asciiTheme="minorHAnsi" w:hAnsiTheme="minorHAnsi" w:cstheme="minorHAnsi"/>
                <w:b/>
                <w:bCs/>
                <w:color w:val="4472C4"/>
                <w:kern w:val="2"/>
                <w:sz w:val="22"/>
                <w:szCs w:val="22"/>
              </w:rPr>
            </w:pPr>
          </w:p>
          <w:p w14:paraId="5F978D19" w14:textId="77777777" w:rsidR="00B767F3" w:rsidRPr="00860D04" w:rsidRDefault="00DD7479">
            <w:pPr>
              <w:jc w:val="center"/>
              <w:rPr>
                <w:rFonts w:asciiTheme="minorHAnsi" w:hAnsiTheme="minorHAnsi" w:cstheme="minorHAnsi"/>
                <w:b/>
                <w:bCs/>
                <w:color w:val="4472C4"/>
                <w:kern w:val="2"/>
                <w:sz w:val="22"/>
                <w:szCs w:val="22"/>
              </w:rPr>
            </w:pPr>
            <w:r w:rsidRPr="00860D04">
              <w:rPr>
                <w:rFonts w:asciiTheme="minorHAnsi" w:hAnsiTheme="minorHAnsi" w:cstheme="minorHAnsi"/>
                <w:b/>
                <w:bCs/>
                <w:color w:val="4472C4"/>
                <w:kern w:val="2"/>
                <w:sz w:val="22"/>
                <w:szCs w:val="22"/>
              </w:rPr>
              <w:t>(parašas)</w:t>
            </w:r>
          </w:p>
          <w:p w14:paraId="540CDEA8" w14:textId="77777777" w:rsidR="00B767F3" w:rsidRPr="00860D04" w:rsidRDefault="00B767F3">
            <w:pPr>
              <w:jc w:val="center"/>
              <w:rPr>
                <w:rFonts w:asciiTheme="minorHAnsi" w:hAnsiTheme="minorHAnsi" w:cstheme="minorHAnsi"/>
                <w:b/>
                <w:bCs/>
                <w:color w:val="4472C4"/>
                <w:kern w:val="2"/>
                <w:sz w:val="22"/>
                <w:szCs w:val="22"/>
              </w:rPr>
            </w:pPr>
          </w:p>
          <w:p w14:paraId="0CC6C66D" w14:textId="77777777" w:rsidR="00B767F3" w:rsidRPr="00860D04" w:rsidRDefault="00B767F3">
            <w:pPr>
              <w:jc w:val="center"/>
              <w:rPr>
                <w:rFonts w:asciiTheme="minorHAnsi" w:hAnsiTheme="minorHAnsi" w:cstheme="minorHAnsi"/>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860D04" w:rsidRDefault="00B767F3">
            <w:pPr>
              <w:jc w:val="center"/>
              <w:rPr>
                <w:rFonts w:asciiTheme="minorHAnsi" w:hAnsiTheme="minorHAnsi" w:cstheme="minorHAnsi"/>
                <w:b/>
                <w:bCs/>
                <w:color w:val="4472C4"/>
                <w:kern w:val="2"/>
                <w:sz w:val="22"/>
                <w:szCs w:val="22"/>
              </w:rPr>
            </w:pPr>
          </w:p>
          <w:p w14:paraId="449EF7AE" w14:textId="77777777" w:rsidR="00B767F3" w:rsidRPr="00860D04" w:rsidRDefault="00DD7479">
            <w:pPr>
              <w:jc w:val="center"/>
              <w:rPr>
                <w:rFonts w:asciiTheme="minorHAnsi" w:hAnsiTheme="minorHAnsi" w:cstheme="minorHAnsi"/>
                <w:b/>
                <w:bCs/>
                <w:color w:val="4472C4"/>
                <w:kern w:val="2"/>
                <w:sz w:val="22"/>
                <w:szCs w:val="22"/>
              </w:rPr>
            </w:pPr>
            <w:r w:rsidRPr="00860D04">
              <w:rPr>
                <w:rFonts w:asciiTheme="minorHAnsi" w:hAnsiTheme="minorHAnsi" w:cstheme="minorHAnsi"/>
                <w:b/>
                <w:bCs/>
                <w:color w:val="4472C4"/>
                <w:kern w:val="2"/>
                <w:sz w:val="22"/>
                <w:szCs w:val="22"/>
              </w:rPr>
              <w:t>(parašas)</w:t>
            </w:r>
          </w:p>
        </w:tc>
      </w:tr>
    </w:tbl>
    <w:p w14:paraId="45B40A95" w14:textId="77777777" w:rsidR="00B767F3" w:rsidRPr="00860D04"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2706E28D" w14:textId="77777777" w:rsidR="00B767F3" w:rsidRPr="00860D04" w:rsidRDefault="00DD7479">
      <w:pPr>
        <w:jc w:val="center"/>
        <w:rPr>
          <w:rFonts w:asciiTheme="minorHAnsi" w:hAnsiTheme="minorHAnsi" w:cstheme="minorHAnsi"/>
          <w:sz w:val="22"/>
          <w:szCs w:val="22"/>
        </w:rPr>
      </w:pPr>
      <w:r w:rsidRPr="00860D04">
        <w:rPr>
          <w:rFonts w:asciiTheme="minorHAnsi" w:hAnsiTheme="minorHAnsi" w:cstheme="minorHAnsi"/>
          <w:color w:val="000000"/>
          <w:sz w:val="22"/>
          <w:szCs w:val="22"/>
        </w:rPr>
        <w:t>_______________</w:t>
      </w:r>
    </w:p>
    <w:p w14:paraId="4E2E0EB1" w14:textId="77777777" w:rsidR="00B767F3" w:rsidRPr="00860D04" w:rsidRDefault="00B767F3">
      <w:pPr>
        <w:spacing w:line="259" w:lineRule="auto"/>
        <w:rPr>
          <w:rFonts w:asciiTheme="minorHAnsi" w:hAnsiTheme="minorHAnsi" w:cstheme="minorHAnsi"/>
          <w:sz w:val="22"/>
          <w:szCs w:val="22"/>
        </w:rPr>
      </w:pPr>
    </w:p>
    <w:p w14:paraId="57F6837A" w14:textId="77777777" w:rsidR="00B767F3" w:rsidRPr="00860D04" w:rsidRDefault="00B767F3">
      <w:pPr>
        <w:rPr>
          <w:rFonts w:asciiTheme="minorHAnsi" w:hAnsiTheme="minorHAnsi" w:cstheme="minorHAnsi"/>
          <w:sz w:val="22"/>
          <w:szCs w:val="22"/>
        </w:rPr>
      </w:pPr>
    </w:p>
    <w:sectPr w:rsidR="00B767F3" w:rsidRPr="00860D0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A440C" w14:textId="77777777" w:rsidR="007B743B" w:rsidRDefault="007B743B">
      <w:r>
        <w:separator/>
      </w:r>
    </w:p>
  </w:endnote>
  <w:endnote w:type="continuationSeparator" w:id="0">
    <w:p w14:paraId="4F7A59F9" w14:textId="77777777" w:rsidR="007B743B" w:rsidRDefault="007B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58850" w14:textId="77777777" w:rsidR="007B743B" w:rsidRDefault="007B743B">
      <w:r>
        <w:separator/>
      </w:r>
    </w:p>
  </w:footnote>
  <w:footnote w:type="continuationSeparator" w:id="0">
    <w:p w14:paraId="2CB59331" w14:textId="77777777" w:rsidR="007B743B" w:rsidRDefault="007B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5C73"/>
    <w:rsid w:val="000553FE"/>
    <w:rsid w:val="000716AF"/>
    <w:rsid w:val="000A2393"/>
    <w:rsid w:val="000D48F7"/>
    <w:rsid w:val="00140E4E"/>
    <w:rsid w:val="0015340E"/>
    <w:rsid w:val="0015532D"/>
    <w:rsid w:val="001A32F2"/>
    <w:rsid w:val="001B2EB7"/>
    <w:rsid w:val="001C09BE"/>
    <w:rsid w:val="001F5641"/>
    <w:rsid w:val="00201517"/>
    <w:rsid w:val="00202E5E"/>
    <w:rsid w:val="002067FF"/>
    <w:rsid w:val="00212044"/>
    <w:rsid w:val="00220A68"/>
    <w:rsid w:val="00234A1C"/>
    <w:rsid w:val="00236D1E"/>
    <w:rsid w:val="002545F0"/>
    <w:rsid w:val="0028194B"/>
    <w:rsid w:val="00291511"/>
    <w:rsid w:val="002D75B1"/>
    <w:rsid w:val="002F0B5F"/>
    <w:rsid w:val="002F5148"/>
    <w:rsid w:val="003066E3"/>
    <w:rsid w:val="0037387B"/>
    <w:rsid w:val="003B2818"/>
    <w:rsid w:val="003D6C5D"/>
    <w:rsid w:val="003E5D1D"/>
    <w:rsid w:val="00402739"/>
    <w:rsid w:val="00402B9A"/>
    <w:rsid w:val="00415770"/>
    <w:rsid w:val="00417152"/>
    <w:rsid w:val="004266ED"/>
    <w:rsid w:val="00442B2D"/>
    <w:rsid w:val="00446444"/>
    <w:rsid w:val="004B6E8D"/>
    <w:rsid w:val="004E3321"/>
    <w:rsid w:val="004F7ECA"/>
    <w:rsid w:val="00504A3C"/>
    <w:rsid w:val="00510C9B"/>
    <w:rsid w:val="005148E8"/>
    <w:rsid w:val="00520CFC"/>
    <w:rsid w:val="005828DD"/>
    <w:rsid w:val="00587E3C"/>
    <w:rsid w:val="005E379D"/>
    <w:rsid w:val="005F3FA4"/>
    <w:rsid w:val="00623021"/>
    <w:rsid w:val="0064085A"/>
    <w:rsid w:val="006418AB"/>
    <w:rsid w:val="00651BDF"/>
    <w:rsid w:val="00672CB6"/>
    <w:rsid w:val="00683DC0"/>
    <w:rsid w:val="00693CE3"/>
    <w:rsid w:val="006C09B6"/>
    <w:rsid w:val="006D7120"/>
    <w:rsid w:val="00705F2B"/>
    <w:rsid w:val="0071143A"/>
    <w:rsid w:val="00747608"/>
    <w:rsid w:val="00782246"/>
    <w:rsid w:val="00787E00"/>
    <w:rsid w:val="007919E1"/>
    <w:rsid w:val="007B743B"/>
    <w:rsid w:val="007C446A"/>
    <w:rsid w:val="007D0A69"/>
    <w:rsid w:val="007E1D31"/>
    <w:rsid w:val="007E26A2"/>
    <w:rsid w:val="00810588"/>
    <w:rsid w:val="008369C1"/>
    <w:rsid w:val="00840F49"/>
    <w:rsid w:val="00860D04"/>
    <w:rsid w:val="00872E00"/>
    <w:rsid w:val="008740A1"/>
    <w:rsid w:val="00880327"/>
    <w:rsid w:val="00891E74"/>
    <w:rsid w:val="008B0DFF"/>
    <w:rsid w:val="008D7F24"/>
    <w:rsid w:val="008E0A6E"/>
    <w:rsid w:val="008E64E7"/>
    <w:rsid w:val="00902D6E"/>
    <w:rsid w:val="00910CD4"/>
    <w:rsid w:val="00910DA6"/>
    <w:rsid w:val="00932845"/>
    <w:rsid w:val="00947CDC"/>
    <w:rsid w:val="00954935"/>
    <w:rsid w:val="009A60E7"/>
    <w:rsid w:val="009A7706"/>
    <w:rsid w:val="009B7041"/>
    <w:rsid w:val="009C38A7"/>
    <w:rsid w:val="009C5FA1"/>
    <w:rsid w:val="009E4254"/>
    <w:rsid w:val="00A12F12"/>
    <w:rsid w:val="00AA7177"/>
    <w:rsid w:val="00AE1EF0"/>
    <w:rsid w:val="00B1573B"/>
    <w:rsid w:val="00B439FB"/>
    <w:rsid w:val="00B625BC"/>
    <w:rsid w:val="00B767F3"/>
    <w:rsid w:val="00B82C8A"/>
    <w:rsid w:val="00BD3966"/>
    <w:rsid w:val="00C62F98"/>
    <w:rsid w:val="00CA01FD"/>
    <w:rsid w:val="00CD7D51"/>
    <w:rsid w:val="00CE5C26"/>
    <w:rsid w:val="00D007DB"/>
    <w:rsid w:val="00D05C36"/>
    <w:rsid w:val="00D30071"/>
    <w:rsid w:val="00DA5CAF"/>
    <w:rsid w:val="00DD7479"/>
    <w:rsid w:val="00DE7A26"/>
    <w:rsid w:val="00E760E5"/>
    <w:rsid w:val="00E91347"/>
    <w:rsid w:val="00EB13A2"/>
    <w:rsid w:val="00EF5AEA"/>
    <w:rsid w:val="00F2285D"/>
    <w:rsid w:val="00F40443"/>
    <w:rsid w:val="00F444AC"/>
    <w:rsid w:val="00F908C9"/>
    <w:rsid w:val="00FB3979"/>
    <w:rsid w:val="00FF3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71178F5-76A9-44B8-8656-6B5A131BF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F2285D"/>
    <w:rPr>
      <w:sz w:val="16"/>
      <w:szCs w:val="16"/>
    </w:rPr>
  </w:style>
  <w:style w:type="paragraph" w:styleId="CommentText">
    <w:name w:val="annotation text"/>
    <w:basedOn w:val="Normal"/>
    <w:link w:val="CommentTextChar"/>
    <w:unhideWhenUsed/>
    <w:rsid w:val="00F2285D"/>
    <w:rPr>
      <w:sz w:val="20"/>
    </w:rPr>
  </w:style>
  <w:style w:type="character" w:customStyle="1" w:styleId="CommentTextChar">
    <w:name w:val="Comment Text Char"/>
    <w:basedOn w:val="DefaultParagraphFont"/>
    <w:link w:val="CommentText"/>
    <w:rsid w:val="00F2285D"/>
    <w:rPr>
      <w:sz w:val="20"/>
    </w:rPr>
  </w:style>
  <w:style w:type="paragraph" w:styleId="CommentSubject">
    <w:name w:val="annotation subject"/>
    <w:basedOn w:val="CommentText"/>
    <w:next w:val="CommentText"/>
    <w:link w:val="CommentSubjectChar"/>
    <w:semiHidden/>
    <w:unhideWhenUsed/>
    <w:rsid w:val="00F2285D"/>
    <w:rPr>
      <w:b/>
      <w:bCs/>
    </w:rPr>
  </w:style>
  <w:style w:type="character" w:customStyle="1" w:styleId="CommentSubjectChar">
    <w:name w:val="Comment Subject Char"/>
    <w:basedOn w:val="CommentTextChar"/>
    <w:link w:val="CommentSubject"/>
    <w:semiHidden/>
    <w:rsid w:val="00F2285D"/>
    <w:rPr>
      <w:b/>
      <w:bCs/>
      <w:sz w:val="20"/>
    </w:rPr>
  </w:style>
  <w:style w:type="paragraph" w:styleId="Header">
    <w:name w:val="header"/>
    <w:basedOn w:val="Normal"/>
    <w:link w:val="HeaderChar"/>
    <w:semiHidden/>
    <w:unhideWhenUsed/>
    <w:rsid w:val="00693CE3"/>
    <w:pPr>
      <w:tabs>
        <w:tab w:val="center" w:pos="4819"/>
        <w:tab w:val="right" w:pos="9638"/>
      </w:tabs>
    </w:pPr>
  </w:style>
  <w:style w:type="character" w:customStyle="1" w:styleId="HeaderChar">
    <w:name w:val="Header Char"/>
    <w:basedOn w:val="DefaultParagraphFont"/>
    <w:link w:val="Header"/>
    <w:semiHidden/>
    <w:rsid w:val="00693CE3"/>
  </w:style>
  <w:style w:type="paragraph" w:styleId="Footer">
    <w:name w:val="footer"/>
    <w:basedOn w:val="Normal"/>
    <w:link w:val="FooterChar"/>
    <w:semiHidden/>
    <w:unhideWhenUsed/>
    <w:rsid w:val="00693CE3"/>
    <w:pPr>
      <w:tabs>
        <w:tab w:val="center" w:pos="4819"/>
        <w:tab w:val="right" w:pos="9638"/>
      </w:tabs>
    </w:pPr>
  </w:style>
  <w:style w:type="character" w:customStyle="1" w:styleId="FooterChar">
    <w:name w:val="Footer Char"/>
    <w:basedOn w:val="DefaultParagraphFont"/>
    <w:link w:val="Footer"/>
    <w:semiHidden/>
    <w:rsid w:val="00693CE3"/>
  </w:style>
  <w:style w:type="paragraph" w:styleId="Revision">
    <w:name w:val="Revision"/>
    <w:hidden/>
    <w:semiHidden/>
    <w:rsid w:val="008E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C5AE04F9-5B0E-4BEC-95B2-EA19FC50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9548</Words>
  <Characters>5443</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Molienė</dc:creator>
  <cp:lastModifiedBy>Giedrė Molienė</cp:lastModifiedBy>
  <cp:revision>3</cp:revision>
  <dcterms:created xsi:type="dcterms:W3CDTF">2026-08-05T05:18:00Z</dcterms:created>
  <dcterms:modified xsi:type="dcterms:W3CDTF">2026-08-05T05:18:00Z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